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38" w:rsidRPr="00373D38" w:rsidRDefault="00373D38" w:rsidP="00373D38">
      <w:pPr>
        <w:pStyle w:val="af4"/>
        <w:jc w:val="center"/>
        <w:rPr>
          <w:rStyle w:val="a8"/>
          <w:rFonts w:eastAsiaTheme="majorEastAsia"/>
          <w:sz w:val="40"/>
          <w:szCs w:val="40"/>
        </w:rPr>
      </w:pPr>
      <w:r w:rsidRPr="00373D38">
        <w:rPr>
          <w:rStyle w:val="a8"/>
          <w:rFonts w:eastAsiaTheme="majorEastAsia"/>
          <w:sz w:val="40"/>
          <w:szCs w:val="40"/>
        </w:rPr>
        <w:t>Речевое развитие и музыка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rStyle w:val="a8"/>
          <w:rFonts w:eastAsiaTheme="majorEastAsia"/>
          <w:b w:val="0"/>
          <w:sz w:val="32"/>
          <w:szCs w:val="32"/>
        </w:rPr>
        <w:t xml:space="preserve">Музыкальное искусство, как никакое другое, адресовано к миру человеческих чувств. </w:t>
      </w:r>
      <w:r w:rsidRPr="00373D38">
        <w:rPr>
          <w:sz w:val="32"/>
          <w:szCs w:val="32"/>
        </w:rPr>
        <w:t>Начиная с самых ранних этапов музыкального воспитания, необходимо развивать две стороны музыкальности: слуховую и эмоциональную. Чтобы эмоциональная отзывчивость на музыку у ребенка развивалась достаточно успешно, нужно развивать его эмоции, обогащать «палитру» его чувств не только музыкальными средствами. Ребенок не должен просто испытывать какие-либо эмоции во время звучания музыки, но и эмоционально переживать выразительное значение музыкальных образов. Между звуковыми образами и эмоциями должна способствовать активизация такого фактора, как интонационно-речевой опыт. Педагогике известны такие случаи, когда при достаточно хорошем, можно сказать абсолютном слухе ребенка, эмоциональное реагирование на музыку отставало. При этом восприятие не было полноценным.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>Музыкальное искусство связано с жизнью. Восприятие музыки, понимание ее языка обуславливаются не только музыкальным, но и всем жизненным опытом человека.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 xml:space="preserve">Действия слухового восприятия формируются по тем же законам, что и действия восприятия зрительного, но это происходит в другой форме. Внешние ориентировочные действия при обследовании звуков заключаются в том, что ребенок подстраивает, приспосабливает к этим свойствам свои движения, прежде всего, движения голосовых связок, он </w:t>
      </w:r>
      <w:proofErr w:type="spellStart"/>
      <w:r w:rsidRPr="00373D38">
        <w:rPr>
          <w:sz w:val="32"/>
          <w:szCs w:val="32"/>
        </w:rPr>
        <w:t>пропевает</w:t>
      </w:r>
      <w:proofErr w:type="spellEnd"/>
      <w:r w:rsidRPr="00373D38">
        <w:rPr>
          <w:sz w:val="32"/>
          <w:szCs w:val="32"/>
        </w:rPr>
        <w:t xml:space="preserve"> мелодию, проговаривает речевые звуки. Ребенок вначале слышит мелодию, слова слитно, не</w:t>
      </w:r>
      <w:r>
        <w:rPr>
          <w:sz w:val="32"/>
          <w:szCs w:val="32"/>
        </w:rPr>
        <w:t xml:space="preserve"> </w:t>
      </w:r>
      <w:proofErr w:type="spellStart"/>
      <w:r w:rsidRPr="00373D38">
        <w:rPr>
          <w:sz w:val="32"/>
          <w:szCs w:val="32"/>
        </w:rPr>
        <w:t>рас</w:t>
      </w:r>
      <w:r>
        <w:rPr>
          <w:sz w:val="32"/>
          <w:szCs w:val="32"/>
        </w:rPr>
        <w:t>членё</w:t>
      </w:r>
      <w:r w:rsidRPr="00373D38">
        <w:rPr>
          <w:sz w:val="32"/>
          <w:szCs w:val="32"/>
        </w:rPr>
        <w:t>нно</w:t>
      </w:r>
      <w:proofErr w:type="spellEnd"/>
      <w:r w:rsidRPr="00373D38">
        <w:rPr>
          <w:sz w:val="32"/>
          <w:szCs w:val="32"/>
        </w:rPr>
        <w:t>. Возможность улавливать свойства мелодии, вычленять звуки в слове возникает и развивается по мере того, как дошкольник сам овладевает умением изменять движения голосового аппарата в соответствии с особенностями слышимых звуков, воспроизводить их. В развитии слухового восприятия существенное значение имеют движения рук, ног, всего корпуса. Подстраиваясь к ритму музыкальных произведений или стихов, движения помогают ребенку вычленить этот ритм. Развивающее чувство ритма ребенок начинает активно проявлять совершая ритмические движения, произнося слова в определенном ритме.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rStyle w:val="a8"/>
          <w:rFonts w:eastAsiaTheme="majorEastAsia"/>
          <w:b w:val="0"/>
          <w:iCs/>
          <w:sz w:val="32"/>
          <w:szCs w:val="32"/>
        </w:rPr>
        <w:lastRenderedPageBreak/>
        <w:t>Музыка имеет свою специфику. Тогда лишь она становится источником познания, когда ее язык понятен слушателю.</w:t>
      </w:r>
      <w:r w:rsidRPr="00373D38">
        <w:rPr>
          <w:sz w:val="32"/>
          <w:szCs w:val="32"/>
        </w:rPr>
        <w:t xml:space="preserve"> Чтобы воздействовать на формирующееся сознание ребенка средствами музыки, необходимо научить понимать ее язык и развивать восприимчивость к ней. Слово является главным средством, которое усиливает действие музыки. Активизируя внимание, пробуждая фантазию, оно раскрывает и делает понятным то, что прошло бы незамеченным, проскользнуло бы, не задев чувства и не оставив след в памяти. </w:t>
      </w:r>
      <w:r w:rsidRPr="00373D38">
        <w:rPr>
          <w:iCs/>
          <w:sz w:val="32"/>
          <w:szCs w:val="32"/>
        </w:rPr>
        <w:t xml:space="preserve">Только в соединении со словом музыка приобретает свое воспитательное значение. 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>При первом знакомстве с произведением я ставлю своей целью помочь детям услышать самое основное и существенное в песне или в инструментальной пьесе. Мои беседы направлены на то, чтобы облегчить маленьким слушателям восприятие. Мне важно, чтобы ребенок постиг содержание произведения в целом, понял его характер, проникся его настроением. В краткой вводной беседе перед исполнением пьесы или песни я стремлюсь разъяснить детям содержание, по возможности образно и конкретно. Многое зависит от нас – музыкальных руководителей. Насколько ярко преподносятся детям пояснения, насколько глубоко удается задеть их чувства. Значение имеют и интонация голоса, и мимика – весь комплекс впечатлений.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 xml:space="preserve">Важным моментом является обсуждение услышанного. </w:t>
      </w:r>
      <w:r w:rsidRPr="00373D38">
        <w:rPr>
          <w:rStyle w:val="a8"/>
          <w:rFonts w:eastAsiaTheme="majorEastAsia"/>
          <w:b w:val="0"/>
          <w:iCs/>
          <w:sz w:val="32"/>
          <w:szCs w:val="32"/>
        </w:rPr>
        <w:t xml:space="preserve">Беседа о музыке – это, прежде всего разговор о том впечатлении, которое произвело на детей прозвучавшее произведение. </w:t>
      </w:r>
      <w:r w:rsidRPr="00373D38">
        <w:rPr>
          <w:sz w:val="32"/>
          <w:szCs w:val="32"/>
        </w:rPr>
        <w:t>Дети – слушатели обязательно должны стать собеседниками самостоятельно думающими, размышляющими, высказывающими вслух свои мысли и суждения. А для этого я стараюсь создать атмосферу доверительного общения. Не тороплю детей – даю им возможность осмыслить услышанное, не нарушаю настроение, вызванное музыкой. Выдерживаю небольшую паузу, а затем с помощью наводящих вопросов выясняем характер музыки: понравилась ли она? Какие чувства вызвало прослушанное произведение? Какую мысль хотел передать композитор? Какие средства музыкальной выразительности он для этого использовал?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 xml:space="preserve">Начинаю разговор с простых вопросов, так как ответы на них вызывают доверие у ребят к самим себе, веру в собственные силы, </w:t>
      </w:r>
      <w:r w:rsidRPr="00373D38">
        <w:rPr>
          <w:sz w:val="32"/>
          <w:szCs w:val="32"/>
        </w:rPr>
        <w:lastRenderedPageBreak/>
        <w:t>а это не едва ли важное условие увлеченности. Потом вопросы постепенно усложняются и более сложные чередуются с более простыми. Важно выяснить жизненные связи музыки, ее социальную сущность, что она изображает объективные предметы и события жизни, явления природы: что выражает внутренний мир человека, его чувства, мысли. Считаю целесообразным обратить внимание на характер интонаций в той или иной пьесе и в связи с этим переход от одного настроения к другому.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>Так, послушав пьесу «Январь» обращаю внимание ребят на то, как меняется характер мелодии. Сначала музыка звучит нежно, мягко. Но внезапно музыкальная фраза зазвучала тревожно. Что нарушило покой? Может быть в сказке, которую бабушка в сумерках рассказывает своим внукам, говориться о чем-то тревожном. Этого мы не знаем: ведь каждый, кто слушает музыку, представляет себе что-то свое, мысленно рисует свою картину. Но какой бы она не была, настроение у всех похожее – ощущение тревоги. Потом музыка опять затихает, успокаивается, – улеглась в душе тревога. Снова тихая мелодия, словно пережитая тревога оставила в душе какой-то след.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>Совсем иная по характеру музыка «Марта» – весенняя, светлая, мелодичная, нежная. Чьи трели слышны в музыке? Кто прилетел к нам в марте и оповещает о начале весны? Вероятно, дети смогут определить другое название пьесы – «Песня жаворонка</w:t>
      </w:r>
      <w:proofErr w:type="gramStart"/>
      <w:r w:rsidRPr="00373D38">
        <w:rPr>
          <w:sz w:val="32"/>
          <w:szCs w:val="32"/>
        </w:rPr>
        <w:t>» .Обращаю</w:t>
      </w:r>
      <w:proofErr w:type="gramEnd"/>
      <w:r w:rsidRPr="00373D38">
        <w:rPr>
          <w:sz w:val="32"/>
          <w:szCs w:val="32"/>
        </w:rPr>
        <w:t xml:space="preserve"> внимание на то, что звучание мелодии переноситься композитором в различные регистры (верхний и нижний). Благодаря этому, мы ощущаем в музыке простор, парение жаворонка высоко в небе.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>Конечно, беседа о музыкальном произведении удастся, если это произведение будет отражать реальные жизненные ситуации, а музыка будет яркой, образной, естественной, в своем развитии, доступной восприятию детей.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>Продумывая план беседы, стараюсь установить единство словесной и музыкальной частей беседы.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 xml:space="preserve">Мои беседы протекают, главным образом, в форме вопросов. Когда перед детьми стоит, конкретна задача, когда они должны дать ответ на поставленный мною вопрос, то отношение их к слушанию </w:t>
      </w:r>
      <w:r w:rsidRPr="00373D38">
        <w:rPr>
          <w:sz w:val="32"/>
          <w:szCs w:val="32"/>
        </w:rPr>
        <w:lastRenderedPageBreak/>
        <w:t>совсем иное, чем обычно. Путем вопросов я стараюсь не только мобилизовать их внимание, но и уточнить их представления.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>Высказываясь, дети закрепляют то, что усвоили раньше, многое для них становится яснее в процессе высказываний. Постепенно расширяя кругозор детей, беседы знакомят с явлениями окружающей действительности через посредство музыкальных образов. Рассчитывать на то, что ребенок запомнит все содержание бесед, нельзя, но если даже не запомнит, все же в душе его останется след.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 xml:space="preserve">В моей работе также учитываются задачи развития слуха детей. </w:t>
      </w:r>
      <w:r w:rsidRPr="00373D38">
        <w:rPr>
          <w:rStyle w:val="a8"/>
          <w:rFonts w:eastAsiaTheme="majorEastAsia"/>
          <w:b w:val="0"/>
          <w:iCs/>
          <w:sz w:val="32"/>
          <w:szCs w:val="32"/>
        </w:rPr>
        <w:t xml:space="preserve">Слух помогает ребенку учиться и </w:t>
      </w:r>
      <w:proofErr w:type="gramStart"/>
      <w:r w:rsidRPr="00373D38">
        <w:rPr>
          <w:rStyle w:val="a8"/>
          <w:rFonts w:eastAsiaTheme="majorEastAsia"/>
          <w:b w:val="0"/>
          <w:iCs/>
          <w:sz w:val="32"/>
          <w:szCs w:val="32"/>
        </w:rPr>
        <w:t>говорить</w:t>
      </w:r>
      <w:proofErr w:type="gramEnd"/>
      <w:r w:rsidRPr="00373D38">
        <w:rPr>
          <w:rStyle w:val="a8"/>
          <w:rFonts w:eastAsiaTheme="majorEastAsia"/>
          <w:b w:val="0"/>
          <w:iCs/>
          <w:sz w:val="32"/>
          <w:szCs w:val="32"/>
        </w:rPr>
        <w:t xml:space="preserve"> и петь. </w:t>
      </w:r>
      <w:r w:rsidRPr="00373D38">
        <w:rPr>
          <w:sz w:val="32"/>
          <w:szCs w:val="32"/>
        </w:rPr>
        <w:t>Слух способствует формированию эстетического вкуса ребенка, регулирует его голосовые проявления. С самого раннего возраста, как только ребенок начинает слушать и постепенно слышать, голосовой аппарат все время совершает различные движения, связанные с речью и пением. Эти движения служат ему правильной подготовкой к правильному произношению и пению. Б. М. Теплов тоже отмечает связь развития слуха и голоса, устанавливая роль звуковых, музыкальных представлений в обучении детей пению. Принимая во внимание связь развития слуха и голоса, я считала, что развивать музыкальные представления детей необходимо путем слушания им доступной музыки и песни, разучивания музыкальных игр и плясок. Но также, путем разучивания песен, доступных им по трудности, т. е. по тесситуре и диапазону. Обучение пению детей дошкольного возраста развивает не только голос, но и способствует общему музыкальному развитию детей. Работа над раскрытием художественного образа и созданием эмоционального подъема не только поддерживает интерес к песне у детей, но и способствует успешности самого процесса обучения детей пению. Путем выразительного исполнения и разъяснения содержания песни воспитываю у детей любовь к ней и потребность к ее исполнению. Считаю, что исполнение произведений для детей должно быть всегда выразительным. Песни имеют то преимущество, что текст облегчает раскрытие музыкального содержания. Но это возможно в том случае, если произведение реалистично, если текст и музыка неразрывно связаны.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lastRenderedPageBreak/>
        <w:t xml:space="preserve">Также на музыкальных занятиях я использую игры с пением. Большинство их носит характер инсценировок. Это такие, как «Шла коза по лесу», «Золотые ворота», «Гори, ясно», «Васька-кот», «Заря-заряница», «Солнышко и дождик». Эти игры я часто использую на праздниках. Инсценировки так же, как и игры имеют огромное значение в развитии речи детей. Составляются они из ранее разученного с детьми материала. В некоторых случаях они подготавливаются с отдельными детьми сюрпризом для остальных. Дети инсценируют песни, народные прибаутки, </w:t>
      </w:r>
      <w:proofErr w:type="spellStart"/>
      <w:proofErr w:type="gramStart"/>
      <w:r w:rsidRPr="00373D38">
        <w:rPr>
          <w:sz w:val="32"/>
          <w:szCs w:val="32"/>
        </w:rPr>
        <w:t>стихотворения,они</w:t>
      </w:r>
      <w:proofErr w:type="spellEnd"/>
      <w:proofErr w:type="gramEnd"/>
      <w:r w:rsidRPr="00373D38">
        <w:rPr>
          <w:sz w:val="32"/>
          <w:szCs w:val="32"/>
        </w:rPr>
        <w:t xml:space="preserve"> очень хорошо смотрятся маленькими зрителями и без лишнего напряжения выполняются детьми.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sz w:val="32"/>
          <w:szCs w:val="32"/>
        </w:rPr>
        <w:t>Активизация интонационно-речевого опыта дошкольников представляется важной частью работы по развитию музыкального восприятия, формированию у детей эмоциональной отзывчивости на музыку.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iCs/>
          <w:sz w:val="32"/>
          <w:szCs w:val="32"/>
        </w:rPr>
        <w:t>Литература:</w:t>
      </w:r>
    </w:p>
    <w:p w:rsidR="00373D38" w:rsidRPr="00373D38" w:rsidRDefault="00373D38" w:rsidP="00373D38">
      <w:pPr>
        <w:pStyle w:val="af4"/>
        <w:rPr>
          <w:iCs/>
          <w:sz w:val="32"/>
          <w:szCs w:val="32"/>
        </w:rPr>
      </w:pPr>
      <w:r w:rsidRPr="00373D38">
        <w:rPr>
          <w:iCs/>
          <w:sz w:val="32"/>
          <w:szCs w:val="32"/>
        </w:rPr>
        <w:t xml:space="preserve">1. Детская психология: Учеб. пособие для студ. </w:t>
      </w:r>
      <w:proofErr w:type="spellStart"/>
      <w:r w:rsidRPr="00373D38">
        <w:rPr>
          <w:iCs/>
          <w:sz w:val="32"/>
          <w:szCs w:val="32"/>
        </w:rPr>
        <w:t>пед</w:t>
      </w:r>
      <w:proofErr w:type="spellEnd"/>
      <w:r w:rsidRPr="00373D38">
        <w:rPr>
          <w:iCs/>
          <w:sz w:val="32"/>
          <w:szCs w:val="32"/>
        </w:rPr>
        <w:t>. ин-</w:t>
      </w:r>
      <w:proofErr w:type="spellStart"/>
      <w:r w:rsidRPr="00373D38">
        <w:rPr>
          <w:iCs/>
          <w:sz w:val="32"/>
          <w:szCs w:val="32"/>
        </w:rPr>
        <w:t>тов</w:t>
      </w:r>
      <w:proofErr w:type="spellEnd"/>
      <w:r w:rsidRPr="00373D38">
        <w:rPr>
          <w:iCs/>
          <w:sz w:val="32"/>
          <w:szCs w:val="32"/>
        </w:rPr>
        <w:t xml:space="preserve">/под ред. Л. А. </w:t>
      </w:r>
      <w:proofErr w:type="spellStart"/>
      <w:r w:rsidRPr="00373D38">
        <w:rPr>
          <w:iCs/>
          <w:sz w:val="32"/>
          <w:szCs w:val="32"/>
        </w:rPr>
        <w:t>Венгер</w:t>
      </w:r>
      <w:proofErr w:type="spellEnd"/>
      <w:r w:rsidRPr="00373D38">
        <w:rPr>
          <w:iCs/>
          <w:sz w:val="32"/>
          <w:szCs w:val="32"/>
        </w:rPr>
        <w:t xml:space="preserve">. – 2-е изд. </w:t>
      </w:r>
      <w:proofErr w:type="spellStart"/>
      <w:r w:rsidRPr="00373D38">
        <w:rPr>
          <w:iCs/>
          <w:sz w:val="32"/>
          <w:szCs w:val="32"/>
        </w:rPr>
        <w:t>перераб</w:t>
      </w:r>
      <w:proofErr w:type="spellEnd"/>
      <w:r w:rsidRPr="00373D38">
        <w:rPr>
          <w:iCs/>
          <w:sz w:val="32"/>
          <w:szCs w:val="32"/>
        </w:rPr>
        <w:t xml:space="preserve">. и доп. – </w:t>
      </w:r>
      <w:proofErr w:type="gramStart"/>
      <w:r w:rsidRPr="00373D38">
        <w:rPr>
          <w:iCs/>
          <w:sz w:val="32"/>
          <w:szCs w:val="32"/>
        </w:rPr>
        <w:t>М. :</w:t>
      </w:r>
      <w:proofErr w:type="gramEnd"/>
      <w:r w:rsidRPr="00373D38">
        <w:rPr>
          <w:iCs/>
          <w:sz w:val="32"/>
          <w:szCs w:val="32"/>
        </w:rPr>
        <w:t xml:space="preserve"> Просвещение, 1985. с. 213-238</w:t>
      </w:r>
    </w:p>
    <w:p w:rsidR="00373D38" w:rsidRPr="00373D38" w:rsidRDefault="00373D38" w:rsidP="00373D38">
      <w:pPr>
        <w:pStyle w:val="af4"/>
        <w:rPr>
          <w:iCs/>
          <w:sz w:val="32"/>
          <w:szCs w:val="32"/>
        </w:rPr>
      </w:pPr>
      <w:r w:rsidRPr="00373D38">
        <w:rPr>
          <w:iCs/>
          <w:sz w:val="32"/>
          <w:szCs w:val="32"/>
        </w:rPr>
        <w:t>2. Михайлова М. А. «Развитие музыкальных способностей детей»</w:t>
      </w:r>
    </w:p>
    <w:p w:rsidR="00373D38" w:rsidRPr="00373D38" w:rsidRDefault="00373D38" w:rsidP="00373D38">
      <w:pPr>
        <w:pStyle w:val="af4"/>
        <w:rPr>
          <w:iCs/>
          <w:sz w:val="32"/>
          <w:szCs w:val="32"/>
        </w:rPr>
      </w:pPr>
      <w:r w:rsidRPr="00373D38">
        <w:rPr>
          <w:iCs/>
          <w:sz w:val="32"/>
          <w:szCs w:val="32"/>
        </w:rPr>
        <w:t xml:space="preserve">3. </w:t>
      </w:r>
      <w:proofErr w:type="spellStart"/>
      <w:r w:rsidRPr="00373D38">
        <w:rPr>
          <w:iCs/>
          <w:sz w:val="32"/>
          <w:szCs w:val="32"/>
        </w:rPr>
        <w:t>Куревина</w:t>
      </w:r>
      <w:proofErr w:type="spellEnd"/>
      <w:r w:rsidRPr="00373D38">
        <w:rPr>
          <w:iCs/>
          <w:sz w:val="32"/>
          <w:szCs w:val="32"/>
        </w:rPr>
        <w:t xml:space="preserve"> О. А., Селезнёва Г. Е. «Путешествие в прекрасное», методические рекомендации для воспитателей, учителей и родителей. Москва «Баланс» - 4. </w:t>
      </w:r>
      <w:proofErr w:type="spellStart"/>
      <w:r w:rsidRPr="00373D38">
        <w:rPr>
          <w:iCs/>
          <w:sz w:val="32"/>
          <w:szCs w:val="32"/>
        </w:rPr>
        <w:t>Скопинцева</w:t>
      </w:r>
      <w:proofErr w:type="spellEnd"/>
      <w:r w:rsidRPr="00373D38">
        <w:rPr>
          <w:iCs/>
          <w:sz w:val="32"/>
          <w:szCs w:val="32"/>
        </w:rPr>
        <w:t>, О. А. «Развитие музыкально-художественного творчества старших дошкольников» /</w:t>
      </w:r>
      <w:proofErr w:type="spellStart"/>
      <w:r w:rsidRPr="00373D38">
        <w:rPr>
          <w:iCs/>
          <w:sz w:val="32"/>
          <w:szCs w:val="32"/>
        </w:rPr>
        <w:t>Скопинцева</w:t>
      </w:r>
      <w:proofErr w:type="spellEnd"/>
      <w:r w:rsidRPr="00373D38">
        <w:rPr>
          <w:iCs/>
          <w:sz w:val="32"/>
          <w:szCs w:val="32"/>
        </w:rPr>
        <w:t xml:space="preserve"> О. А. - Волгоград, 2010</w:t>
      </w:r>
    </w:p>
    <w:p w:rsidR="00373D38" w:rsidRPr="00373D38" w:rsidRDefault="00373D38" w:rsidP="00373D38">
      <w:pPr>
        <w:pStyle w:val="af4"/>
        <w:rPr>
          <w:iCs/>
          <w:sz w:val="32"/>
          <w:szCs w:val="32"/>
        </w:rPr>
      </w:pPr>
      <w:r w:rsidRPr="00373D38">
        <w:rPr>
          <w:iCs/>
          <w:sz w:val="32"/>
          <w:szCs w:val="32"/>
        </w:rPr>
        <w:t>5. Тарасова, К. В. «Развитие музыкальных способностей в дошкольном детстве» /</w:t>
      </w:r>
      <w:proofErr w:type="gramStart"/>
      <w:r w:rsidRPr="00373D38">
        <w:rPr>
          <w:iCs/>
          <w:sz w:val="32"/>
          <w:szCs w:val="32"/>
        </w:rPr>
        <w:t>/«</w:t>
      </w:r>
      <w:proofErr w:type="gramEnd"/>
      <w:r w:rsidRPr="00373D38">
        <w:rPr>
          <w:iCs/>
          <w:sz w:val="32"/>
          <w:szCs w:val="32"/>
        </w:rPr>
        <w:t>Музыкальный руководитель» 2010 г. - №1. – с. 10</w:t>
      </w:r>
    </w:p>
    <w:p w:rsidR="00373D38" w:rsidRPr="00373D38" w:rsidRDefault="00373D38" w:rsidP="00373D38">
      <w:pPr>
        <w:pStyle w:val="af4"/>
        <w:rPr>
          <w:sz w:val="32"/>
          <w:szCs w:val="32"/>
        </w:rPr>
      </w:pPr>
      <w:r w:rsidRPr="00373D38">
        <w:rPr>
          <w:iCs/>
          <w:sz w:val="32"/>
          <w:szCs w:val="32"/>
        </w:rPr>
        <w:t xml:space="preserve">6. </w:t>
      </w:r>
      <w:proofErr w:type="spellStart"/>
      <w:proofErr w:type="gramStart"/>
      <w:r w:rsidRPr="00373D38">
        <w:rPr>
          <w:iCs/>
          <w:sz w:val="32"/>
          <w:szCs w:val="32"/>
        </w:rPr>
        <w:t>Тютюнникова,Т</w:t>
      </w:r>
      <w:proofErr w:type="spellEnd"/>
      <w:r w:rsidRPr="00373D38">
        <w:rPr>
          <w:iCs/>
          <w:sz w:val="32"/>
          <w:szCs w:val="32"/>
        </w:rPr>
        <w:t>.</w:t>
      </w:r>
      <w:proofErr w:type="gramEnd"/>
      <w:r w:rsidRPr="00373D38">
        <w:rPr>
          <w:iCs/>
          <w:sz w:val="32"/>
          <w:szCs w:val="32"/>
        </w:rPr>
        <w:t xml:space="preserve"> Э. «Просто, весело, легко» // «Музыкальный руководитель» 2009.- № 5.-с. 4 1999г. </w:t>
      </w:r>
    </w:p>
    <w:p w:rsidR="000A1FAF" w:rsidRPr="000A1FAF" w:rsidRDefault="000A1FAF" w:rsidP="000A1FAF">
      <w:pPr>
        <w:jc w:val="right"/>
        <w:rPr>
          <w:rFonts w:ascii="Times New Roman" w:hAnsi="Times New Roman"/>
        </w:rPr>
      </w:pPr>
      <w:proofErr w:type="spellStart"/>
      <w:r w:rsidRPr="000A1FAF">
        <w:rPr>
          <w:rFonts w:ascii="Times New Roman" w:hAnsi="Times New Roman"/>
        </w:rPr>
        <w:t>Материал</w:t>
      </w:r>
      <w:proofErr w:type="spellEnd"/>
      <w:r w:rsidRPr="000A1FAF">
        <w:rPr>
          <w:rFonts w:ascii="Times New Roman" w:hAnsi="Times New Roman"/>
        </w:rPr>
        <w:t xml:space="preserve"> </w:t>
      </w:r>
      <w:proofErr w:type="spellStart"/>
      <w:r w:rsidRPr="000A1FAF">
        <w:rPr>
          <w:rFonts w:ascii="Times New Roman" w:hAnsi="Times New Roman"/>
        </w:rPr>
        <w:t>подготовила</w:t>
      </w:r>
      <w:proofErr w:type="spellEnd"/>
      <w:r w:rsidRPr="000A1FAF">
        <w:rPr>
          <w:rFonts w:ascii="Times New Roman" w:hAnsi="Times New Roman"/>
        </w:rPr>
        <w:t xml:space="preserve">: </w:t>
      </w:r>
      <w:proofErr w:type="spellStart"/>
      <w:r w:rsidRPr="000A1FAF">
        <w:rPr>
          <w:rFonts w:ascii="Times New Roman" w:hAnsi="Times New Roman"/>
        </w:rPr>
        <w:t>Гриднева</w:t>
      </w:r>
      <w:proofErr w:type="spellEnd"/>
      <w:r w:rsidRPr="000A1FAF">
        <w:rPr>
          <w:rFonts w:ascii="Times New Roman" w:hAnsi="Times New Roman"/>
        </w:rPr>
        <w:t xml:space="preserve"> И.В., </w:t>
      </w:r>
    </w:p>
    <w:p w:rsidR="00C0573F" w:rsidRPr="000A1FAF" w:rsidRDefault="000A1FAF" w:rsidP="000A1FAF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 w:rsidRPr="000A1FAF">
        <w:rPr>
          <w:rFonts w:ascii="Times New Roman" w:hAnsi="Times New Roman"/>
          <w:lang w:val="ru-RU"/>
        </w:rPr>
        <w:t>музыкальный руководитель СП д/с «Лучик»</w:t>
      </w:r>
    </w:p>
    <w:sectPr w:rsidR="00C0573F" w:rsidRPr="000A1FAF" w:rsidSect="00C0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3D38"/>
    <w:rsid w:val="000A1FAF"/>
    <w:rsid w:val="00101663"/>
    <w:rsid w:val="002B4981"/>
    <w:rsid w:val="00373D38"/>
    <w:rsid w:val="007F1204"/>
    <w:rsid w:val="00C0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772F0-3758-4328-B5F6-B29515EE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3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3D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3D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73D3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73D3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73D3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D3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D3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D3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D3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D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3D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73D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73D3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73D3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3D3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3D3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3D3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3D3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B4981"/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73D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73D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73D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73D3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73D38"/>
    <w:rPr>
      <w:b/>
      <w:bCs/>
    </w:rPr>
  </w:style>
  <w:style w:type="character" w:styleId="a9">
    <w:name w:val="Emphasis"/>
    <w:basedOn w:val="a0"/>
    <w:uiPriority w:val="20"/>
    <w:qFormat/>
    <w:rsid w:val="00373D3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73D38"/>
    <w:rPr>
      <w:szCs w:val="32"/>
    </w:rPr>
  </w:style>
  <w:style w:type="paragraph" w:styleId="ab">
    <w:name w:val="List Paragraph"/>
    <w:basedOn w:val="a"/>
    <w:uiPriority w:val="34"/>
    <w:qFormat/>
    <w:rsid w:val="00373D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3D38"/>
    <w:rPr>
      <w:i/>
    </w:rPr>
  </w:style>
  <w:style w:type="character" w:customStyle="1" w:styleId="22">
    <w:name w:val="Цитата 2 Знак"/>
    <w:basedOn w:val="a0"/>
    <w:link w:val="21"/>
    <w:uiPriority w:val="29"/>
    <w:rsid w:val="00373D3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3D3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3D38"/>
    <w:rPr>
      <w:b/>
      <w:i/>
      <w:sz w:val="24"/>
    </w:rPr>
  </w:style>
  <w:style w:type="character" w:styleId="ae">
    <w:name w:val="Subtle Emphasis"/>
    <w:uiPriority w:val="19"/>
    <w:qFormat/>
    <w:rsid w:val="00373D3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3D3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3D3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3D3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3D3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3D3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73D3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1477</Words>
  <Characters>8424</Characters>
  <Application>Microsoft Office Word</Application>
  <DocSecurity>0</DocSecurity>
  <Lines>70</Lines>
  <Paragraphs>19</Paragraphs>
  <ScaleCrop>false</ScaleCrop>
  <Company>MultiDVD Team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123</cp:lastModifiedBy>
  <cp:revision>3</cp:revision>
  <dcterms:created xsi:type="dcterms:W3CDTF">2021-03-11T09:11:00Z</dcterms:created>
  <dcterms:modified xsi:type="dcterms:W3CDTF">2025-01-14T05:47:00Z</dcterms:modified>
</cp:coreProperties>
</file>