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A5" w:rsidRPr="00377AA5" w:rsidRDefault="00377AA5" w:rsidP="00377AA5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333333"/>
          <w:sz w:val="32"/>
          <w:szCs w:val="32"/>
        </w:rPr>
      </w:pPr>
      <w:r w:rsidRPr="00377AA5">
        <w:rPr>
          <w:b/>
          <w:color w:val="333333"/>
          <w:sz w:val="32"/>
          <w:szCs w:val="32"/>
        </w:rPr>
        <w:t xml:space="preserve">Консультация для родителей </w:t>
      </w:r>
      <w:r>
        <w:rPr>
          <w:b/>
          <w:color w:val="333333"/>
          <w:sz w:val="32"/>
          <w:szCs w:val="32"/>
        </w:rPr>
        <w:t xml:space="preserve">                                                    </w:t>
      </w:r>
      <w:proofErr w:type="gramStart"/>
      <w:r>
        <w:rPr>
          <w:b/>
          <w:color w:val="333333"/>
          <w:sz w:val="32"/>
          <w:szCs w:val="32"/>
        </w:rPr>
        <w:t xml:space="preserve">   </w:t>
      </w:r>
      <w:r w:rsidRPr="00377AA5">
        <w:rPr>
          <w:b/>
          <w:color w:val="333333"/>
          <w:sz w:val="32"/>
          <w:szCs w:val="32"/>
        </w:rPr>
        <w:t>«</w:t>
      </w:r>
      <w:proofErr w:type="gramEnd"/>
      <w:r w:rsidRPr="00377AA5">
        <w:rPr>
          <w:b/>
          <w:color w:val="333333"/>
          <w:sz w:val="32"/>
          <w:szCs w:val="32"/>
        </w:rPr>
        <w:t>Приобщение к музыке ребенка в семье»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Музыкальное развитие оказывает огромное воздействие на развитие малыша: у него формируется эмоциональная сфера, также совершенствуется мышление, малыш становится чутким ко всему красивому в искусстве и жизни.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Очень важно, чтобы уже в самом раннем возрасте рядом с малышом оказался взрослый, который поможет раскрыть перед ребенком всю красоту музыки, дать ему возможность прочувствовать ее.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Во всем мире известно, что лучшие только в семье создаются все условия для общего развития воспитания ребенка раннего возраста, в том числе и музыкального. Все это имеет зависимость от врожденных музыкальных задатков, от того, какой образ жизни ведет семья, от ее традиций, отношения к музыкальной деятельности, от общей культуры…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Первым, ведущим и основным видом музыкальной деятельности детей является восприятие музыки. Этот вид деятельности доступен ребенку с момента рождения. Пение колыбельной песни матерью — первое знакомство ребенка с музыкой.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Отсутствие музыкальных впечатлений делает невозможным усвоение музыкального языка.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Когда ребенок рождается, то у него практически не развиты зрительные анализаторы, однако он уже может различать многие звуки и как-то реагировать на них. Первые реакции на звуки довольно примитивны: вздрагивание, плач, моргание, замирание.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 xml:space="preserve">В дальнейшем развивается внимание к звуку, интерес к его источнику. Намного медленнее развивается у малышей </w:t>
      </w:r>
      <w:proofErr w:type="spellStart"/>
      <w:r w:rsidRPr="00377AA5">
        <w:rPr>
          <w:color w:val="333333"/>
          <w:sz w:val="32"/>
          <w:szCs w:val="32"/>
        </w:rPr>
        <w:t>звуковысотный</w:t>
      </w:r>
      <w:proofErr w:type="spellEnd"/>
      <w:r w:rsidRPr="00377AA5">
        <w:rPr>
          <w:color w:val="333333"/>
          <w:sz w:val="32"/>
          <w:szCs w:val="32"/>
        </w:rPr>
        <w:t xml:space="preserve"> слух.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В каждом ребенке изначально заложено чувство ритма, но чувству музыки можно необходимо обучить. Нужно слушать вместе с ребенком разную музыку, а также детские и колыбельные песни. Следует поощрять в ребенке желание прихлопывать, танцевать, маршировать, также поощрять желание играть на различных музыкальных инструментах. Одним из первых инструментов может быть один из ударных, примером служит все, начиная от ложки и заканчивая бубном.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lastRenderedPageBreak/>
        <w:t>Если родители не хотят петь, лучше делать это только в присутствии малыша. Следует петь различные детские песенки. А для того чтобы малыш усвоил простую мелодию и научился ее воспроизводить, нужно петь и «взрослые» песни.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Дети чувствуют музыку ничуть не хуже нас - взрослых. Конечно, им не совсем понятны все слова. Но ведь взрослые, когда слушают иностранную мелодию, тоже не могут понять слов. В этом случае родителям рекомендуется приобрести для своего ребенка - магнитофон или плеер. Это даст возможность ребенку слушать музыку самому.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Нужно записывать на различные источники музыку, проговаривать ребенку имена исполнителей, обращать его внимание на красоту человеческого голоса.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Для музыкального развития в семье следует использовать такие методы педагогики: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• Наглядно-слуховой метод, который является основным.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Когда ребенок растет в семье, в которой постоянно звучит о развлекательная, классическая, народная музыка, он, конечно же, привыкает к ее звучанию, начинает накапливаться слуховой опыт в различных формах музыкальной деятельности.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• Наглядно-зрительный метод, который имеет свои преимущества в семейном воспитании. Он пропагандирует показывание детям книг с картинами, знакомит их с народными традициями, обрядами.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• Словесный метод, который также является важным в семейном воспитании. Короткие беседы о музыке помогают малышу настроиться на ее восприятие. Во время слушания взрослый может обратить внимание малыша на смену настроения, на различные изменения в звучании музыки.</w:t>
      </w:r>
    </w:p>
    <w:p w:rsidR="00377AA5" w:rsidRPr="00377AA5" w:rsidRDefault="00377AA5" w:rsidP="00377AA5">
      <w:pPr>
        <w:pStyle w:val="af4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377AA5">
        <w:rPr>
          <w:color w:val="333333"/>
          <w:sz w:val="32"/>
          <w:szCs w:val="32"/>
        </w:rPr>
        <w:t>• Практический метод (обучение игре на детских музыкальных инструментах, пению музыкально- ритмическим движениям) позволяет ребенку овладеть определенными умениями и навыками исполнительства и творчества.</w:t>
      </w:r>
    </w:p>
    <w:p w:rsidR="00970EC7" w:rsidRDefault="00970EC7" w:rsidP="00970EC7">
      <w:pPr>
        <w:jc w:val="right"/>
        <w:rPr>
          <w:rFonts w:ascii="Times New Roman" w:hAnsi="Times New Roman"/>
          <w:lang w:val="ru-RU"/>
        </w:rPr>
      </w:pPr>
      <w:bookmarkStart w:id="0" w:name="_GoBack"/>
      <w:r w:rsidRPr="00970EC7">
        <w:rPr>
          <w:rFonts w:ascii="Times New Roman" w:hAnsi="Times New Roman"/>
          <w:lang w:val="ru-RU"/>
        </w:rPr>
        <w:t xml:space="preserve">Материал подготовила: Гриднева И.В., </w:t>
      </w:r>
    </w:p>
    <w:p w:rsidR="00C0573F" w:rsidRPr="00970EC7" w:rsidRDefault="00970EC7" w:rsidP="00970EC7">
      <w:pPr>
        <w:jc w:val="right"/>
        <w:rPr>
          <w:rFonts w:ascii="Times New Roman" w:hAnsi="Times New Roman"/>
          <w:lang w:val="ru-RU"/>
        </w:rPr>
      </w:pPr>
      <w:r w:rsidRPr="00970EC7">
        <w:rPr>
          <w:rFonts w:ascii="Times New Roman" w:hAnsi="Times New Roman"/>
          <w:lang w:val="ru-RU"/>
        </w:rPr>
        <w:t>музыкальный руководитель СП д/с «Лучик»</w:t>
      </w:r>
      <w:bookmarkEnd w:id="0"/>
    </w:p>
    <w:sectPr w:rsidR="00C0573F" w:rsidRPr="00970EC7" w:rsidSect="00377AA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AA5"/>
    <w:rsid w:val="002B4981"/>
    <w:rsid w:val="00377AA5"/>
    <w:rsid w:val="007F1204"/>
    <w:rsid w:val="00970EC7"/>
    <w:rsid w:val="00C0573F"/>
    <w:rsid w:val="00C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92E8E-22D7-4019-A0C7-87F45753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A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7A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A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7A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77AA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77AA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A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A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A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A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A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A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77A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77AA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77AA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AA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AA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AA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AA5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B4981"/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77A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77A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77AA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77AA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77AA5"/>
    <w:rPr>
      <w:b/>
      <w:bCs/>
    </w:rPr>
  </w:style>
  <w:style w:type="character" w:styleId="a9">
    <w:name w:val="Emphasis"/>
    <w:basedOn w:val="a0"/>
    <w:uiPriority w:val="20"/>
    <w:qFormat/>
    <w:rsid w:val="00377AA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77AA5"/>
    <w:rPr>
      <w:szCs w:val="32"/>
    </w:rPr>
  </w:style>
  <w:style w:type="paragraph" w:styleId="ab">
    <w:name w:val="List Paragraph"/>
    <w:basedOn w:val="a"/>
    <w:uiPriority w:val="34"/>
    <w:qFormat/>
    <w:rsid w:val="00377A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AA5"/>
    <w:rPr>
      <w:i/>
    </w:rPr>
  </w:style>
  <w:style w:type="character" w:customStyle="1" w:styleId="22">
    <w:name w:val="Цитата 2 Знак"/>
    <w:basedOn w:val="a0"/>
    <w:link w:val="21"/>
    <w:uiPriority w:val="29"/>
    <w:rsid w:val="00377AA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7AA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7AA5"/>
    <w:rPr>
      <w:b/>
      <w:i/>
      <w:sz w:val="24"/>
    </w:rPr>
  </w:style>
  <w:style w:type="character" w:styleId="ae">
    <w:name w:val="Subtle Emphasis"/>
    <w:uiPriority w:val="19"/>
    <w:qFormat/>
    <w:rsid w:val="00377A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7A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7A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7A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7AA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7AA5"/>
    <w:pPr>
      <w:outlineLvl w:val="9"/>
    </w:pPr>
  </w:style>
  <w:style w:type="paragraph" w:customStyle="1" w:styleId="headline">
    <w:name w:val="headline"/>
    <w:basedOn w:val="a"/>
    <w:rsid w:val="00377AA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377AA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3176</Characters>
  <Application>Microsoft Office Word</Application>
  <DocSecurity>0</DocSecurity>
  <Lines>26</Lines>
  <Paragraphs>7</Paragraphs>
  <ScaleCrop>false</ScaleCrop>
  <Company>MultiDVD Team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123</cp:lastModifiedBy>
  <cp:revision>3</cp:revision>
  <dcterms:created xsi:type="dcterms:W3CDTF">2016-10-31T07:54:00Z</dcterms:created>
  <dcterms:modified xsi:type="dcterms:W3CDTF">2025-01-14T05:45:00Z</dcterms:modified>
</cp:coreProperties>
</file>