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E5" w:rsidRPr="00F76EE5" w:rsidRDefault="00F76EE5" w:rsidP="00F76EE5">
      <w:pPr>
        <w:pStyle w:val="af4"/>
        <w:spacing w:before="0" w:beforeAutospacing="0" w:after="0" w:afterAutospacing="0"/>
        <w:jc w:val="right"/>
      </w:pPr>
      <w:r>
        <w:rPr>
          <w:b/>
        </w:rPr>
        <w:t xml:space="preserve">Материал подготовила: </w:t>
      </w:r>
      <w:r w:rsidRPr="00F76EE5">
        <w:t xml:space="preserve">Гриднева И.В., </w:t>
      </w:r>
    </w:p>
    <w:p w:rsidR="00F76EE5" w:rsidRPr="00F76EE5" w:rsidRDefault="00F76EE5" w:rsidP="00F76EE5">
      <w:pPr>
        <w:pStyle w:val="af4"/>
        <w:spacing w:before="0" w:beforeAutospacing="0" w:after="0" w:afterAutospacing="0"/>
        <w:jc w:val="right"/>
      </w:pPr>
      <w:r w:rsidRPr="00F76EE5">
        <w:t>музыкальный руководитель СП д/с «Лучик»</w:t>
      </w:r>
    </w:p>
    <w:p w:rsidR="006A0B7E" w:rsidRPr="006E2CC7" w:rsidRDefault="00F76EE5" w:rsidP="006E2CC7">
      <w:pPr>
        <w:pStyle w:val="af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6A0B7E" w:rsidRPr="006E2CC7">
        <w:rPr>
          <w:b/>
          <w:sz w:val="40"/>
          <w:szCs w:val="40"/>
        </w:rPr>
        <w:t>Зимние игры с детьми</w:t>
      </w:r>
      <w:r>
        <w:rPr>
          <w:b/>
          <w:sz w:val="40"/>
          <w:szCs w:val="40"/>
        </w:rPr>
        <w:t>»</w:t>
      </w:r>
    </w:p>
    <w:p w:rsidR="005F5888" w:rsidRDefault="006E2CC7" w:rsidP="006A0B7E">
      <w:pPr>
        <w:pStyle w:val="af4"/>
        <w:rPr>
          <w:b/>
          <w:sz w:val="32"/>
          <w:szCs w:val="32"/>
        </w:rPr>
      </w:pPr>
      <w:r w:rsidRPr="006E2CC7">
        <w:rPr>
          <w:b/>
          <w:sz w:val="32"/>
          <w:szCs w:val="32"/>
        </w:rPr>
        <w:t xml:space="preserve"> </w:t>
      </w:r>
    </w:p>
    <w:p w:rsidR="006A0B7E" w:rsidRPr="006E2CC7" w:rsidRDefault="006A0B7E" w:rsidP="006A0B7E">
      <w:pPr>
        <w:pStyle w:val="af4"/>
        <w:rPr>
          <w:b/>
          <w:sz w:val="32"/>
          <w:szCs w:val="32"/>
        </w:rPr>
      </w:pPr>
      <w:r w:rsidRPr="006E2CC7">
        <w:rPr>
          <w:b/>
          <w:sz w:val="32"/>
          <w:szCs w:val="32"/>
        </w:rPr>
        <w:t>«За снежинкой»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>Инвентарь</w:t>
      </w:r>
      <w:r w:rsidR="006E2CC7">
        <w:rPr>
          <w:sz w:val="32"/>
          <w:szCs w:val="32"/>
        </w:rPr>
        <w:t>:</w:t>
      </w:r>
      <w:r w:rsidRPr="006A0B7E">
        <w:rPr>
          <w:sz w:val="32"/>
          <w:szCs w:val="32"/>
        </w:rPr>
        <w:t xml:space="preserve"> пластиковая бутылочка с окрашенной водой. 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 xml:space="preserve">Описание </w:t>
      </w:r>
      <w:proofErr w:type="gramStart"/>
      <w:r w:rsidRPr="006A0B7E">
        <w:rPr>
          <w:sz w:val="32"/>
          <w:szCs w:val="32"/>
        </w:rPr>
        <w:t>игры</w:t>
      </w:r>
      <w:r w:rsidR="006E2CC7">
        <w:rPr>
          <w:sz w:val="32"/>
          <w:szCs w:val="32"/>
        </w:rPr>
        <w:t xml:space="preserve">:  </w:t>
      </w:r>
      <w:r w:rsidRPr="006A0B7E">
        <w:rPr>
          <w:sz w:val="32"/>
          <w:szCs w:val="32"/>
        </w:rPr>
        <w:t>На</w:t>
      </w:r>
      <w:proofErr w:type="gramEnd"/>
      <w:r w:rsidRPr="006A0B7E">
        <w:rPr>
          <w:sz w:val="32"/>
          <w:szCs w:val="32"/>
        </w:rPr>
        <w:t xml:space="preserve"> площадке «цветной» водой очерчивается круг диаметром 50—80 см.</w:t>
      </w:r>
      <w:r w:rsidR="006E2CC7">
        <w:rPr>
          <w:sz w:val="32"/>
          <w:szCs w:val="32"/>
        </w:rPr>
        <w:t xml:space="preserve"> </w:t>
      </w:r>
      <w:r w:rsidRPr="006A0B7E">
        <w:rPr>
          <w:sz w:val="32"/>
          <w:szCs w:val="32"/>
        </w:rPr>
        <w:t>Ребенок становится в круг, мама встает рядом с кругом. Она исполняет роль снежинки. Мама дотрагивается до ребенка и произносит: «За мной!» После этого она иде</w:t>
      </w:r>
      <w:r w:rsidR="006E2CC7">
        <w:rPr>
          <w:sz w:val="32"/>
          <w:szCs w:val="32"/>
        </w:rPr>
        <w:t>т вперед по площадке</w:t>
      </w:r>
      <w:r w:rsidRPr="006A0B7E">
        <w:rPr>
          <w:sz w:val="32"/>
          <w:szCs w:val="32"/>
        </w:rPr>
        <w:t xml:space="preserve">, выполняя различные движения (идет на носочках, ставит руки в стороны, поднимает руки вверх и т. д., меняя направление движения. Ребенок идет за ней, выполняя такие же движения. </w:t>
      </w:r>
      <w:r w:rsidR="006E2CC7">
        <w:rPr>
          <w:sz w:val="32"/>
          <w:szCs w:val="32"/>
        </w:rPr>
        <w:t>М</w:t>
      </w:r>
      <w:r w:rsidRPr="006A0B7E">
        <w:rPr>
          <w:sz w:val="32"/>
          <w:szCs w:val="32"/>
        </w:rPr>
        <w:t xml:space="preserve">ама произносит: «В кружок!» Ребенок и «снежинка» устремляются к кругу, стараясь занять его первым. </w:t>
      </w:r>
    </w:p>
    <w:p w:rsidR="005F5888" w:rsidRDefault="005F5888" w:rsidP="006A0B7E">
      <w:pPr>
        <w:pStyle w:val="af4"/>
        <w:rPr>
          <w:sz w:val="32"/>
          <w:szCs w:val="32"/>
        </w:rPr>
      </w:pPr>
    </w:p>
    <w:p w:rsidR="006A0B7E" w:rsidRPr="005F5888" w:rsidRDefault="006E2CC7" w:rsidP="006A0B7E">
      <w:pPr>
        <w:pStyle w:val="af4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6A0B7E" w:rsidRPr="005F5888">
        <w:rPr>
          <w:b/>
          <w:sz w:val="32"/>
          <w:szCs w:val="32"/>
        </w:rPr>
        <w:t>«Снежки»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>Инвентарь</w:t>
      </w:r>
      <w:r w:rsidR="006E2CC7">
        <w:rPr>
          <w:sz w:val="32"/>
          <w:szCs w:val="32"/>
        </w:rPr>
        <w:t>:</w:t>
      </w:r>
      <w:r w:rsidRPr="006A0B7E">
        <w:rPr>
          <w:sz w:val="32"/>
          <w:szCs w:val="32"/>
        </w:rPr>
        <w:t xml:space="preserve"> 5—6 снежков или мягких мячиков, сшитых из белого материала (8—10 см); бутылочка с окрашенной водой. 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 xml:space="preserve">Описание </w:t>
      </w:r>
      <w:proofErr w:type="gramStart"/>
      <w:r w:rsidRPr="006A0B7E">
        <w:rPr>
          <w:sz w:val="32"/>
          <w:szCs w:val="32"/>
        </w:rPr>
        <w:t>игры</w:t>
      </w:r>
      <w:r w:rsidR="006E2CC7">
        <w:rPr>
          <w:sz w:val="32"/>
          <w:szCs w:val="32"/>
        </w:rPr>
        <w:t xml:space="preserve">:  </w:t>
      </w:r>
      <w:r w:rsidRPr="006A0B7E">
        <w:rPr>
          <w:sz w:val="32"/>
          <w:szCs w:val="32"/>
        </w:rPr>
        <w:t>На</w:t>
      </w:r>
      <w:proofErr w:type="gramEnd"/>
      <w:r w:rsidRPr="006A0B7E">
        <w:rPr>
          <w:sz w:val="32"/>
          <w:szCs w:val="32"/>
        </w:rPr>
        <w:t xml:space="preserve"> противоположных сторонах игровой площадки на расстоянии 3—4 м друг от друга «цветной» водой обозначаются две линии. За одной из них становится мама, за другой — ребенок, который поворачивается к маме спиной. Мама берет в руки снежки и начинает двигаться по направлению к ребенку. При этом она произносит:</w:t>
      </w:r>
      <w:r w:rsidR="006E2CC7">
        <w:rPr>
          <w:sz w:val="32"/>
          <w:szCs w:val="32"/>
        </w:rPr>
        <w:t xml:space="preserve"> </w:t>
      </w:r>
      <w:r w:rsidRPr="006A0B7E">
        <w:rPr>
          <w:sz w:val="32"/>
          <w:szCs w:val="32"/>
        </w:rPr>
        <w:t>Раз — снежок, два — снежок</w:t>
      </w:r>
      <w:r w:rsidR="006E2CC7">
        <w:rPr>
          <w:sz w:val="32"/>
          <w:szCs w:val="32"/>
        </w:rPr>
        <w:t xml:space="preserve">, </w:t>
      </w:r>
      <w:proofErr w:type="gramStart"/>
      <w:r w:rsidRPr="006A0B7E">
        <w:rPr>
          <w:sz w:val="32"/>
          <w:szCs w:val="32"/>
        </w:rPr>
        <w:t>Я</w:t>
      </w:r>
      <w:proofErr w:type="gramEnd"/>
      <w:r w:rsidRPr="006A0B7E">
        <w:rPr>
          <w:sz w:val="32"/>
          <w:szCs w:val="32"/>
        </w:rPr>
        <w:t xml:space="preserve"> иду к тебе, дружок!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>Подойдя к ребенку, она кладет снежки рядом с ним и, отступив два-три шага, останавливается. Далее мама произносит: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У кого снежок лежит,</w:t>
      </w:r>
      <w:r w:rsidR="006E2CC7">
        <w:rPr>
          <w:sz w:val="32"/>
          <w:szCs w:val="32"/>
        </w:rPr>
        <w:t xml:space="preserve">                                                                                                               </w:t>
      </w:r>
      <w:r w:rsidRPr="006A0B7E">
        <w:rPr>
          <w:sz w:val="32"/>
          <w:szCs w:val="32"/>
        </w:rPr>
        <w:t>Тот за мною не бежит,</w:t>
      </w:r>
      <w:r w:rsidR="006E2CC7">
        <w:rPr>
          <w:sz w:val="32"/>
          <w:szCs w:val="32"/>
        </w:rPr>
        <w:t xml:space="preserve">                                                                                                    </w:t>
      </w:r>
      <w:r w:rsidRPr="006A0B7E">
        <w:rPr>
          <w:sz w:val="32"/>
          <w:szCs w:val="32"/>
        </w:rPr>
        <w:t>Он снежок мой поднимает</w:t>
      </w:r>
      <w:r w:rsidR="006E2CC7">
        <w:rPr>
          <w:sz w:val="32"/>
          <w:szCs w:val="32"/>
        </w:rPr>
        <w:t xml:space="preserve">                                                                                             </w:t>
      </w:r>
      <w:r w:rsidRPr="006A0B7E">
        <w:rPr>
          <w:sz w:val="32"/>
          <w:szCs w:val="32"/>
        </w:rPr>
        <w:t xml:space="preserve">И скорей в меня бросает. 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После этого мама убегает за свою линию, а ребенок поворачивается, поднимает снежки и бросает в убегающую от него маму, стараясь попасть в нее снежком. </w:t>
      </w:r>
    </w:p>
    <w:p w:rsidR="005F5888" w:rsidRDefault="005F5888" w:rsidP="006A0B7E">
      <w:pPr>
        <w:pStyle w:val="af4"/>
        <w:rPr>
          <w:b/>
          <w:sz w:val="32"/>
          <w:szCs w:val="32"/>
        </w:rPr>
      </w:pPr>
    </w:p>
    <w:p w:rsidR="006A0B7E" w:rsidRPr="006E2CC7" w:rsidRDefault="006A0B7E" w:rsidP="006A0B7E">
      <w:pPr>
        <w:pStyle w:val="af4"/>
        <w:rPr>
          <w:b/>
          <w:sz w:val="32"/>
          <w:szCs w:val="32"/>
        </w:rPr>
      </w:pPr>
      <w:r w:rsidRPr="006E2CC7">
        <w:rPr>
          <w:b/>
          <w:sz w:val="32"/>
          <w:szCs w:val="32"/>
        </w:rPr>
        <w:t>«Санные гонки»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>Инвентарь</w:t>
      </w:r>
      <w:r w:rsidR="006E2CC7">
        <w:rPr>
          <w:sz w:val="32"/>
          <w:szCs w:val="32"/>
        </w:rPr>
        <w:t>:</w:t>
      </w:r>
      <w:r w:rsidRPr="006A0B7E">
        <w:rPr>
          <w:sz w:val="32"/>
          <w:szCs w:val="32"/>
        </w:rPr>
        <w:t xml:space="preserve"> двое санок; бутылочка с окрашенной водой. 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 xml:space="preserve">Описание </w:t>
      </w:r>
      <w:proofErr w:type="gramStart"/>
      <w:r w:rsidRPr="006A0B7E">
        <w:rPr>
          <w:sz w:val="32"/>
          <w:szCs w:val="32"/>
        </w:rPr>
        <w:t>игры</w:t>
      </w:r>
      <w:r w:rsidR="006E2CC7">
        <w:rPr>
          <w:sz w:val="32"/>
          <w:szCs w:val="32"/>
        </w:rPr>
        <w:t xml:space="preserve">:  </w:t>
      </w:r>
      <w:r w:rsidRPr="006A0B7E">
        <w:rPr>
          <w:sz w:val="32"/>
          <w:szCs w:val="32"/>
        </w:rPr>
        <w:t>«</w:t>
      </w:r>
      <w:proofErr w:type="gramEnd"/>
      <w:r w:rsidRPr="006A0B7E">
        <w:rPr>
          <w:sz w:val="32"/>
          <w:szCs w:val="32"/>
        </w:rPr>
        <w:t>Цветной» водой напротив друг друга на расстоянии 4—6 м обозначаются две линии длиной 2,5—3 м. За первую линию становятся мама и ребенок на небольшом расстоянии друг от друга (1,5—2 м, рядом с каждым из них — санки. Мама говорит:</w:t>
      </w:r>
      <w:r w:rsidR="005F5888">
        <w:rPr>
          <w:sz w:val="32"/>
          <w:szCs w:val="32"/>
        </w:rPr>
        <w:t xml:space="preserve"> "</w:t>
      </w:r>
      <w:r w:rsidRPr="006A0B7E">
        <w:rPr>
          <w:sz w:val="32"/>
          <w:szCs w:val="32"/>
        </w:rPr>
        <w:t>Ты за саночки берись</w:t>
      </w:r>
      <w:r w:rsidR="006E2CC7">
        <w:rPr>
          <w:sz w:val="32"/>
          <w:szCs w:val="32"/>
        </w:rPr>
        <w:t xml:space="preserve"> и</w:t>
      </w:r>
      <w:r w:rsidRPr="006A0B7E">
        <w:rPr>
          <w:sz w:val="32"/>
          <w:szCs w:val="32"/>
        </w:rPr>
        <w:t xml:space="preserve"> беги скорее. </w:t>
      </w:r>
      <w:r w:rsidR="006E2CC7">
        <w:rPr>
          <w:sz w:val="32"/>
          <w:szCs w:val="32"/>
        </w:rPr>
        <w:t xml:space="preserve">                                                                   </w:t>
      </w:r>
      <w:r w:rsidRPr="006A0B7E">
        <w:rPr>
          <w:sz w:val="32"/>
          <w:szCs w:val="32"/>
        </w:rPr>
        <w:t>Быстро саночки везти</w:t>
      </w:r>
      <w:r w:rsidR="006E2CC7">
        <w:rPr>
          <w:sz w:val="32"/>
          <w:szCs w:val="32"/>
        </w:rPr>
        <w:t xml:space="preserve"> б</w:t>
      </w:r>
      <w:r w:rsidRPr="006A0B7E">
        <w:rPr>
          <w:sz w:val="32"/>
          <w:szCs w:val="32"/>
        </w:rPr>
        <w:t>удет веселее!</w:t>
      </w:r>
      <w:r w:rsidR="005F5888">
        <w:rPr>
          <w:sz w:val="32"/>
          <w:szCs w:val="32"/>
        </w:rPr>
        <w:t>"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r w:rsidRPr="006A0B7E">
        <w:rPr>
          <w:sz w:val="32"/>
          <w:szCs w:val="32"/>
        </w:rPr>
        <w:t xml:space="preserve">Играющие становятся за санками, берутся за их задний край и начинают толкать санки вперед. Необходимо двигаться как можно быстрее, стараясь первым достигнуть противоположной линии. Победителем считается игрок, который первым пересек финишную черту. </w:t>
      </w:r>
    </w:p>
    <w:p w:rsidR="006A0B7E" w:rsidRPr="006E2CC7" w:rsidRDefault="006E2CC7" w:rsidP="006A0B7E">
      <w:pPr>
        <w:pStyle w:val="af4"/>
        <w:rPr>
          <w:b/>
          <w:sz w:val="32"/>
          <w:szCs w:val="32"/>
        </w:rPr>
      </w:pPr>
      <w:r w:rsidRPr="006A0B7E">
        <w:rPr>
          <w:sz w:val="32"/>
          <w:szCs w:val="32"/>
        </w:rPr>
        <w:t xml:space="preserve"> </w:t>
      </w:r>
      <w:r w:rsidR="006A0B7E" w:rsidRPr="006E2CC7">
        <w:rPr>
          <w:b/>
          <w:sz w:val="32"/>
          <w:szCs w:val="32"/>
        </w:rPr>
        <w:t>«Взятие крепости»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Инвентарь</w:t>
      </w:r>
      <w:r w:rsidR="006E2CC7">
        <w:rPr>
          <w:sz w:val="32"/>
          <w:szCs w:val="32"/>
        </w:rPr>
        <w:t>:</w:t>
      </w:r>
      <w:r w:rsidRPr="006A0B7E">
        <w:rPr>
          <w:sz w:val="32"/>
          <w:szCs w:val="32"/>
        </w:rPr>
        <w:t xml:space="preserve"> 4—6 кеглей (высотой 20—25 см); бутылочка с окрашенной водой. </w:t>
      </w:r>
    </w:p>
    <w:p w:rsidR="006A0B7E" w:rsidRPr="006A0B7E" w:rsidRDefault="006A0B7E" w:rsidP="00F76EE5">
      <w:pPr>
        <w:pStyle w:val="af4"/>
        <w:jc w:val="both"/>
        <w:rPr>
          <w:sz w:val="32"/>
          <w:szCs w:val="32"/>
        </w:rPr>
      </w:pPr>
      <w:bookmarkStart w:id="0" w:name="_GoBack"/>
      <w:r w:rsidRPr="006A0B7E">
        <w:rPr>
          <w:sz w:val="32"/>
          <w:szCs w:val="32"/>
        </w:rPr>
        <w:t xml:space="preserve">Описание </w:t>
      </w:r>
      <w:proofErr w:type="gramStart"/>
      <w:r w:rsidRPr="006A0B7E">
        <w:rPr>
          <w:sz w:val="32"/>
          <w:szCs w:val="32"/>
        </w:rPr>
        <w:t>игры</w:t>
      </w:r>
      <w:r w:rsidR="006E2CC7">
        <w:rPr>
          <w:sz w:val="32"/>
          <w:szCs w:val="32"/>
        </w:rPr>
        <w:t xml:space="preserve">:  </w:t>
      </w:r>
      <w:r w:rsidRPr="006A0B7E">
        <w:rPr>
          <w:sz w:val="32"/>
          <w:szCs w:val="32"/>
        </w:rPr>
        <w:t>На</w:t>
      </w:r>
      <w:proofErr w:type="gramEnd"/>
      <w:r w:rsidRPr="006A0B7E">
        <w:rPr>
          <w:sz w:val="32"/>
          <w:szCs w:val="32"/>
        </w:rPr>
        <w:t xml:space="preserve"> игровой площадке взрослый с ребенком строят из снега крепость (высотой 50—80 см). На верхнем краю крепости расставляются кегли на расстоянии 10—15 см друг от друга. После этого напротив крепости на расстоянии 2—3 м от нее «цветной» водой обозначается линия броска. Первым за линию становится взрослый, лепит 5—8 снежков и кладет их рядом с собой. Затем произносит: «Раз-два, раз-два, начинается игра!» После этого кидает в кегли подряд все снежки. Если ему удалось сбить все кегли, то крепость считается взятой. В игру вступает ребенок и выполняет те же действия, что и взрослый. </w:t>
      </w:r>
    </w:p>
    <w:p w:rsidR="006A0B7E" w:rsidRPr="006E2CC7" w:rsidRDefault="006E2CC7" w:rsidP="00F76EE5">
      <w:pPr>
        <w:pStyle w:val="af4"/>
        <w:jc w:val="both"/>
        <w:rPr>
          <w:b/>
          <w:sz w:val="32"/>
          <w:szCs w:val="32"/>
        </w:rPr>
      </w:pPr>
      <w:r w:rsidRPr="006E2CC7">
        <w:rPr>
          <w:b/>
          <w:sz w:val="32"/>
          <w:szCs w:val="32"/>
        </w:rPr>
        <w:t xml:space="preserve"> </w:t>
      </w:r>
      <w:r w:rsidR="006A0B7E" w:rsidRPr="006E2CC7">
        <w:rPr>
          <w:b/>
          <w:sz w:val="32"/>
          <w:szCs w:val="32"/>
        </w:rPr>
        <w:t>«Назови вид спорта»</w:t>
      </w:r>
    </w:p>
    <w:bookmarkEnd w:id="0"/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Описание игры</w:t>
      </w:r>
      <w:r w:rsidR="006E2CC7">
        <w:rPr>
          <w:sz w:val="32"/>
          <w:szCs w:val="32"/>
        </w:rPr>
        <w:t xml:space="preserve">: </w:t>
      </w:r>
      <w:r w:rsidRPr="006A0B7E">
        <w:rPr>
          <w:sz w:val="32"/>
          <w:szCs w:val="32"/>
        </w:rPr>
        <w:t>Взрослый с ребенком берутся за руки. Затем произносят:</w:t>
      </w:r>
      <w:r w:rsidR="005F5888">
        <w:rPr>
          <w:sz w:val="32"/>
          <w:szCs w:val="32"/>
        </w:rPr>
        <w:t xml:space="preserve"> "</w:t>
      </w:r>
      <w:r w:rsidRPr="006A0B7E">
        <w:rPr>
          <w:sz w:val="32"/>
          <w:szCs w:val="32"/>
        </w:rPr>
        <w:t>Ровным кругом</w:t>
      </w:r>
      <w:r w:rsidR="006E2CC7">
        <w:rPr>
          <w:sz w:val="32"/>
          <w:szCs w:val="32"/>
        </w:rPr>
        <w:t xml:space="preserve"> д</w:t>
      </w:r>
      <w:r w:rsidRPr="006A0B7E">
        <w:rPr>
          <w:sz w:val="32"/>
          <w:szCs w:val="32"/>
        </w:rPr>
        <w:t>руг за другом</w:t>
      </w:r>
      <w:r w:rsidR="006E2CC7">
        <w:rPr>
          <w:sz w:val="32"/>
          <w:szCs w:val="32"/>
        </w:rPr>
        <w:t xml:space="preserve"> м</w:t>
      </w:r>
      <w:r w:rsidRPr="006A0B7E">
        <w:rPr>
          <w:sz w:val="32"/>
          <w:szCs w:val="32"/>
        </w:rPr>
        <w:t xml:space="preserve">ы идем за шагом шаг. </w:t>
      </w:r>
      <w:r w:rsidR="006E2CC7">
        <w:rPr>
          <w:sz w:val="32"/>
          <w:szCs w:val="32"/>
        </w:rPr>
        <w:t xml:space="preserve">                                            </w:t>
      </w:r>
      <w:r w:rsidRPr="006A0B7E">
        <w:rPr>
          <w:sz w:val="32"/>
          <w:szCs w:val="32"/>
        </w:rPr>
        <w:t>Стой на месте,</w:t>
      </w:r>
      <w:r w:rsidR="006E2CC7">
        <w:rPr>
          <w:sz w:val="32"/>
          <w:szCs w:val="32"/>
        </w:rPr>
        <w:t xml:space="preserve"> дружно вместе с</w:t>
      </w:r>
      <w:r w:rsidRPr="006A0B7E">
        <w:rPr>
          <w:sz w:val="32"/>
          <w:szCs w:val="32"/>
        </w:rPr>
        <w:t>делаем вот так</w:t>
      </w:r>
      <w:r w:rsidR="005F5888">
        <w:rPr>
          <w:sz w:val="32"/>
          <w:szCs w:val="32"/>
        </w:rPr>
        <w:t>"</w:t>
      </w:r>
      <w:r w:rsidRPr="006A0B7E">
        <w:rPr>
          <w:sz w:val="32"/>
          <w:szCs w:val="32"/>
        </w:rPr>
        <w:t xml:space="preserve">. </w:t>
      </w:r>
    </w:p>
    <w:p w:rsidR="005F5888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После этого игроки останавливаются, взрослый показывает какое-либо движение, характерное для одного из зимних видов спорта (например, вращение фигуриста на льду, скольжение конькобежца, удар клюшкой хоккеиста, шаг лыжника, прыжок на лыжах с </w:t>
      </w:r>
      <w:r w:rsidRPr="006A0B7E">
        <w:rPr>
          <w:sz w:val="32"/>
          <w:szCs w:val="32"/>
        </w:rPr>
        <w:lastRenderedPageBreak/>
        <w:t xml:space="preserve">трамплина и т д.). Ребенок должен повторить движение и назвать вид спорта. </w:t>
      </w:r>
    </w:p>
    <w:p w:rsidR="006A0B7E" w:rsidRPr="0096263D" w:rsidRDefault="005F5888" w:rsidP="006A0B7E">
      <w:pPr>
        <w:pStyle w:val="af4"/>
        <w:rPr>
          <w:b/>
          <w:sz w:val="40"/>
          <w:szCs w:val="40"/>
        </w:rPr>
      </w:pPr>
      <w:r w:rsidRPr="0096263D">
        <w:rPr>
          <w:b/>
          <w:sz w:val="40"/>
          <w:szCs w:val="40"/>
        </w:rPr>
        <w:t>Безопасно проводите Новогодние п</w:t>
      </w:r>
      <w:r w:rsidR="006A0B7E" w:rsidRPr="0096263D">
        <w:rPr>
          <w:b/>
          <w:sz w:val="40"/>
          <w:szCs w:val="40"/>
        </w:rPr>
        <w:t>раздники</w:t>
      </w:r>
      <w:r w:rsidRPr="0096263D">
        <w:rPr>
          <w:b/>
          <w:sz w:val="40"/>
          <w:szCs w:val="40"/>
        </w:rPr>
        <w:t>!</w:t>
      </w:r>
    </w:p>
    <w:p w:rsidR="006A0B7E" w:rsidRPr="006A0B7E" w:rsidRDefault="005F5888" w:rsidP="006A0B7E">
      <w:pPr>
        <w:pStyle w:val="af4"/>
        <w:rPr>
          <w:sz w:val="32"/>
          <w:szCs w:val="32"/>
        </w:rPr>
      </w:pPr>
      <w:r>
        <w:rPr>
          <w:sz w:val="32"/>
          <w:szCs w:val="32"/>
        </w:rPr>
        <w:t xml:space="preserve">Новогодние </w:t>
      </w:r>
      <w:proofErr w:type="gramStart"/>
      <w:r>
        <w:rPr>
          <w:sz w:val="32"/>
          <w:szCs w:val="32"/>
        </w:rPr>
        <w:t xml:space="preserve">каникулы </w:t>
      </w:r>
      <w:r w:rsidR="006A0B7E" w:rsidRPr="006A0B7E">
        <w:rPr>
          <w:sz w:val="32"/>
          <w:szCs w:val="32"/>
        </w:rPr>
        <w:t xml:space="preserve"> –</w:t>
      </w:r>
      <w:proofErr w:type="gramEnd"/>
      <w:r w:rsidR="006A0B7E" w:rsidRPr="006A0B7E">
        <w:rPr>
          <w:sz w:val="32"/>
          <w:szCs w:val="32"/>
        </w:rPr>
        <w:t xml:space="preserve"> это волнительное время для детей, и чтобы быть уверенным в том, что в эти дни ребёнок в </w:t>
      </w:r>
      <w:r w:rsidR="006A0B7E" w:rsidRPr="005F5888">
        <w:rPr>
          <w:rStyle w:val="a8"/>
          <w:rFonts w:eastAsiaTheme="majorEastAsia"/>
          <w:b w:val="0"/>
          <w:sz w:val="32"/>
          <w:szCs w:val="32"/>
        </w:rPr>
        <w:t>безопасности</w:t>
      </w:r>
      <w:r w:rsidR="006A0B7E" w:rsidRPr="005F5888">
        <w:rPr>
          <w:b/>
          <w:sz w:val="32"/>
          <w:szCs w:val="32"/>
        </w:rPr>
        <w:t>,</w:t>
      </w:r>
      <w:r w:rsidR="006A0B7E" w:rsidRPr="006A0B7E">
        <w:rPr>
          <w:sz w:val="32"/>
          <w:szCs w:val="32"/>
        </w:rPr>
        <w:t xml:space="preserve"> придерживайтесь рекомендаций: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- Покупая искусственную ель, убедитесь в том, что она огнестойкая. Об этом должно быть написано в прилагаемой документации;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- Устанавливайте </w:t>
      </w:r>
      <w:r w:rsidRPr="005F5888">
        <w:rPr>
          <w:rStyle w:val="a8"/>
          <w:rFonts w:eastAsiaTheme="majorEastAsia"/>
          <w:b w:val="0"/>
          <w:sz w:val="32"/>
          <w:szCs w:val="32"/>
        </w:rPr>
        <w:t>новогоднюю</w:t>
      </w:r>
      <w:r w:rsidRPr="006A0B7E">
        <w:rPr>
          <w:sz w:val="32"/>
          <w:szCs w:val="32"/>
        </w:rPr>
        <w:t xml:space="preserve">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- Перед тем, как вешать на ёлку, </w:t>
      </w:r>
      <w:r w:rsidRPr="005F5888">
        <w:rPr>
          <w:rStyle w:val="a8"/>
          <w:rFonts w:eastAsiaTheme="majorEastAsia"/>
          <w:b w:val="0"/>
          <w:sz w:val="32"/>
          <w:szCs w:val="32"/>
        </w:rPr>
        <w:t>проверьте гирлянды</w:t>
      </w:r>
      <w:r w:rsidRPr="006A0B7E">
        <w:rPr>
          <w:sz w:val="32"/>
          <w:szCs w:val="32"/>
        </w:rPr>
        <w:t xml:space="preserve">, даже если вы только что их купили. Удостоверьтесь в том, что все лампочки горят, а </w:t>
      </w:r>
      <w:r w:rsidRPr="005F5888">
        <w:rPr>
          <w:rStyle w:val="a8"/>
          <w:rFonts w:eastAsiaTheme="majorEastAsia"/>
          <w:b w:val="0"/>
          <w:sz w:val="32"/>
          <w:szCs w:val="32"/>
        </w:rPr>
        <w:t>провода</w:t>
      </w:r>
      <w:r w:rsidRPr="006A0B7E">
        <w:rPr>
          <w:sz w:val="32"/>
          <w:szCs w:val="32"/>
        </w:rPr>
        <w:t xml:space="preserve"> и патроны не повреждены.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- Выключайте все гирлянды, когда ложитесь спать или выходите из дома. В ваше отсутствие может произойти короткое </w:t>
      </w:r>
      <w:r w:rsidRPr="005F5888">
        <w:rPr>
          <w:rStyle w:val="a8"/>
          <w:rFonts w:eastAsiaTheme="majorEastAsia"/>
          <w:b w:val="0"/>
          <w:sz w:val="32"/>
          <w:szCs w:val="32"/>
        </w:rPr>
        <w:t>замыкание</w:t>
      </w:r>
      <w:r w:rsidRPr="006A0B7E">
        <w:rPr>
          <w:sz w:val="32"/>
          <w:szCs w:val="32"/>
        </w:rPr>
        <w:t>, которое станет причиной пожара.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- Если в доме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6A0B7E" w:rsidRPr="005F5888" w:rsidRDefault="005F5888" w:rsidP="006A0B7E">
      <w:pPr>
        <w:pStyle w:val="af4"/>
        <w:rPr>
          <w:b/>
          <w:sz w:val="32"/>
          <w:szCs w:val="32"/>
        </w:rPr>
      </w:pPr>
      <w:r>
        <w:rPr>
          <w:sz w:val="32"/>
          <w:szCs w:val="32"/>
        </w:rPr>
        <w:t>- Н</w:t>
      </w:r>
      <w:r w:rsidR="006A0B7E" w:rsidRPr="006A0B7E">
        <w:rPr>
          <w:sz w:val="32"/>
          <w:szCs w:val="32"/>
        </w:rPr>
        <w:t xml:space="preserve">е оставлять без присмотра детей во время </w:t>
      </w:r>
      <w:r w:rsidR="006A0B7E" w:rsidRPr="005F5888">
        <w:rPr>
          <w:rStyle w:val="a8"/>
          <w:rFonts w:eastAsiaTheme="majorEastAsia"/>
          <w:b w:val="0"/>
          <w:sz w:val="32"/>
          <w:szCs w:val="32"/>
        </w:rPr>
        <w:t>новогодних мероприятий</w:t>
      </w:r>
      <w:r w:rsidR="006A0B7E" w:rsidRPr="005F5888">
        <w:rPr>
          <w:b/>
          <w:sz w:val="32"/>
          <w:szCs w:val="32"/>
        </w:rPr>
        <w:t>.</w:t>
      </w:r>
    </w:p>
    <w:p w:rsidR="006A0B7E" w:rsidRPr="006A0B7E" w:rsidRDefault="005F5888" w:rsidP="006A0B7E">
      <w:pPr>
        <w:pStyle w:val="af4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A0B7E" w:rsidRPr="006A0B7E">
        <w:rPr>
          <w:sz w:val="32"/>
          <w:szCs w:val="32"/>
        </w:rPr>
        <w:t xml:space="preserve">Категорически запрещается пользоваться </w:t>
      </w:r>
      <w:r>
        <w:rPr>
          <w:sz w:val="32"/>
          <w:szCs w:val="32"/>
        </w:rPr>
        <w:t xml:space="preserve">в помещении </w:t>
      </w:r>
      <w:r w:rsidR="006A0B7E" w:rsidRPr="006A0B7E">
        <w:rPr>
          <w:sz w:val="32"/>
          <w:szCs w:val="32"/>
        </w:rPr>
        <w:t>пиротехническими изделиями, бенгальскими огнями, петардами!</w:t>
      </w:r>
    </w:p>
    <w:p w:rsidR="005F5888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Выполняйте эти элементарные правила пожарной </w:t>
      </w:r>
      <w:r w:rsidRPr="005F5888">
        <w:rPr>
          <w:rStyle w:val="a8"/>
          <w:rFonts w:eastAsiaTheme="majorEastAsia"/>
          <w:b w:val="0"/>
          <w:sz w:val="32"/>
          <w:szCs w:val="32"/>
        </w:rPr>
        <w:t>безопасности</w:t>
      </w:r>
      <w:r w:rsidRPr="006A0B7E">
        <w:rPr>
          <w:sz w:val="32"/>
          <w:szCs w:val="32"/>
        </w:rPr>
        <w:t xml:space="preserve"> и строго контролируйте поведение детей в дни зимних </w:t>
      </w:r>
      <w:r w:rsidRPr="005F5888">
        <w:rPr>
          <w:rStyle w:val="a8"/>
          <w:rFonts w:eastAsiaTheme="majorEastAsia"/>
          <w:b w:val="0"/>
          <w:sz w:val="32"/>
          <w:szCs w:val="32"/>
        </w:rPr>
        <w:t>каникул</w:t>
      </w:r>
      <w:r w:rsidRPr="005F5888">
        <w:rPr>
          <w:b/>
          <w:sz w:val="32"/>
          <w:szCs w:val="32"/>
        </w:rPr>
        <w:t>!</w:t>
      </w:r>
      <w:r w:rsidRPr="006A0B7E">
        <w:rPr>
          <w:sz w:val="32"/>
          <w:szCs w:val="32"/>
        </w:rPr>
        <w:t xml:space="preserve"> </w:t>
      </w:r>
    </w:p>
    <w:p w:rsid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Напоминаем, что в случае возникновения пожара в службу спасения можно позвонить по телефону 01</w:t>
      </w:r>
      <w:r>
        <w:rPr>
          <w:sz w:val="32"/>
          <w:szCs w:val="32"/>
        </w:rPr>
        <w:t>.</w:t>
      </w:r>
    </w:p>
    <w:p w:rsidR="005F5888" w:rsidRDefault="005F5888" w:rsidP="006A0B7E">
      <w:pPr>
        <w:pStyle w:val="headline"/>
        <w:rPr>
          <w:b/>
          <w:sz w:val="40"/>
          <w:szCs w:val="40"/>
        </w:rPr>
      </w:pPr>
    </w:p>
    <w:p w:rsidR="005F5888" w:rsidRDefault="005F5888" w:rsidP="006A0B7E">
      <w:pPr>
        <w:pStyle w:val="headline"/>
        <w:rPr>
          <w:b/>
          <w:sz w:val="40"/>
          <w:szCs w:val="40"/>
        </w:rPr>
      </w:pPr>
    </w:p>
    <w:p w:rsidR="006A0B7E" w:rsidRPr="006A0B7E" w:rsidRDefault="006A0B7E" w:rsidP="006A0B7E">
      <w:pPr>
        <w:pStyle w:val="headline"/>
        <w:rPr>
          <w:b/>
          <w:sz w:val="40"/>
          <w:szCs w:val="40"/>
        </w:rPr>
      </w:pPr>
      <w:r w:rsidRPr="006A0B7E">
        <w:rPr>
          <w:b/>
          <w:sz w:val="40"/>
          <w:szCs w:val="40"/>
        </w:rPr>
        <w:t>Как провести с</w:t>
      </w:r>
      <w:r w:rsidR="005F5888">
        <w:rPr>
          <w:b/>
          <w:sz w:val="40"/>
          <w:szCs w:val="40"/>
        </w:rPr>
        <w:t xml:space="preserve"> ребенком новогодние каникулы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 xml:space="preserve">Первое условие, для успешных выходных это оторваться от дивана, телевизора и компьютера. Второе условие больше проводить времени на свежем воздухе. </w:t>
      </w:r>
      <w:proofErr w:type="gramStart"/>
      <w:r w:rsidRPr="006A0B7E">
        <w:rPr>
          <w:sz w:val="32"/>
          <w:szCs w:val="32"/>
        </w:rPr>
        <w:t>Третье условие это</w:t>
      </w:r>
      <w:proofErr w:type="gramEnd"/>
      <w:r w:rsidRPr="006A0B7E">
        <w:rPr>
          <w:sz w:val="32"/>
          <w:szCs w:val="32"/>
        </w:rPr>
        <w:t xml:space="preserve"> единство семьи, общение между членами семьи. Предлагаю Вашему вниманию несколько идей, как провести новогодние каникулы с детьми. </w:t>
      </w:r>
      <w:r w:rsidRPr="005F5888">
        <w:rPr>
          <w:b/>
          <w:sz w:val="32"/>
          <w:szCs w:val="32"/>
          <w:u w:val="single"/>
        </w:rPr>
        <w:t>Чтение</w:t>
      </w:r>
      <w:r w:rsidRPr="005F5888">
        <w:rPr>
          <w:b/>
          <w:sz w:val="32"/>
          <w:szCs w:val="32"/>
        </w:rPr>
        <w:t>.</w:t>
      </w:r>
      <w:r w:rsidRPr="006A0B7E">
        <w:rPr>
          <w:sz w:val="32"/>
          <w:szCs w:val="32"/>
        </w:rPr>
        <w:t xml:space="preserve"> Дети 4-5 лет еще не умеют сами читать, но они с большим удовольствием рассматривают иллюстрации. В любом возрасте дети любят слушать сказки, рассказы, которые читают им взрослые. Предлагаю Вам прочитать несколько новогодних книг, которые понравятся вашим детям. </w:t>
      </w:r>
    </w:p>
    <w:p w:rsidR="006A0B7E" w:rsidRDefault="006A0B7E" w:rsidP="006A0B7E">
      <w:pPr>
        <w:pStyle w:val="af4"/>
        <w:rPr>
          <w:sz w:val="32"/>
          <w:szCs w:val="32"/>
        </w:rPr>
      </w:pPr>
      <w:r w:rsidRPr="006A0B7E">
        <w:rPr>
          <w:b/>
          <w:sz w:val="32"/>
          <w:szCs w:val="32"/>
          <w:u w:val="single"/>
        </w:rPr>
        <w:t>Совместные прогулки на воздухе</w:t>
      </w:r>
      <w:r w:rsidRPr="006A0B7E">
        <w:rPr>
          <w:b/>
          <w:sz w:val="32"/>
          <w:szCs w:val="32"/>
        </w:rPr>
        <w:t>.</w:t>
      </w:r>
      <w:r w:rsidRPr="006A0B7E">
        <w:rPr>
          <w:sz w:val="32"/>
          <w:szCs w:val="32"/>
        </w:rPr>
        <w:t xml:space="preserve"> 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Чем хороши новогодние каникулы, а тем, что родители могут больше гулять с детьми. Если нам повезет и выпадет, снег можно будет, повеселиться от души. Игры в снежную погоду: снежки, катание на санках, сделать ангела, слепить снеговика, построить крепость из снега. Можно сходить на каток и покататься всей семьей. В морозную погоду можно сделать ледяную гирлянду. Взять формочки для песка, налить в них разноцветную воду, положить в каждую формочку веревочку и оставить до замерзания. После того, как замерзнет вода, вытащить льдинку и повесить на елку. Если погода нас не порадует снегом, не расстраиваемся. Существует множество игр: предложите</w:t>
      </w:r>
      <w:r>
        <w:rPr>
          <w:sz w:val="32"/>
          <w:szCs w:val="32"/>
        </w:rPr>
        <w:t xml:space="preserve"> </w:t>
      </w:r>
      <w:r w:rsidRPr="006A0B7E">
        <w:rPr>
          <w:sz w:val="32"/>
          <w:szCs w:val="32"/>
        </w:rPr>
        <w:t>ребенку нарисовать палочкой узор на песке, выложить узор на земле из камешков, веточек. На прогулке обращайте внимания на изменения в природе.</w:t>
      </w:r>
    </w:p>
    <w:p w:rsidR="006A0B7E" w:rsidRPr="006A0B7E" w:rsidRDefault="006A0B7E" w:rsidP="006A0B7E">
      <w:pPr>
        <w:pStyle w:val="af4"/>
        <w:rPr>
          <w:b/>
          <w:sz w:val="32"/>
          <w:szCs w:val="32"/>
        </w:rPr>
      </w:pPr>
      <w:r w:rsidRPr="006A0B7E">
        <w:rPr>
          <w:b/>
          <w:sz w:val="32"/>
          <w:szCs w:val="32"/>
          <w:u w:val="single"/>
        </w:rPr>
        <w:t>Домашние занятия, приносящие пользу и радость</w:t>
      </w:r>
      <w:r w:rsidRPr="006A0B7E">
        <w:rPr>
          <w:b/>
          <w:sz w:val="32"/>
          <w:szCs w:val="32"/>
        </w:rPr>
        <w:t>.</w:t>
      </w:r>
    </w:p>
    <w:p w:rsidR="006A0B7E" w:rsidRPr="006A0B7E" w:rsidRDefault="006A0B7E" w:rsidP="006A0B7E">
      <w:pPr>
        <w:pStyle w:val="af4"/>
        <w:rPr>
          <w:sz w:val="32"/>
          <w:szCs w:val="32"/>
        </w:rPr>
      </w:pPr>
      <w:r w:rsidRPr="006A0B7E">
        <w:rPr>
          <w:sz w:val="32"/>
          <w:szCs w:val="32"/>
        </w:rPr>
        <w:t>Чем заняться с</w:t>
      </w:r>
      <w:r w:rsidR="0096263D">
        <w:rPr>
          <w:sz w:val="32"/>
          <w:szCs w:val="32"/>
        </w:rPr>
        <w:t xml:space="preserve"> детьми, чтобы было интересно? </w:t>
      </w:r>
      <w:r w:rsidRPr="006A0B7E">
        <w:rPr>
          <w:sz w:val="32"/>
          <w:szCs w:val="32"/>
        </w:rPr>
        <w:t xml:space="preserve"> </w:t>
      </w:r>
      <w:r w:rsidR="0096263D">
        <w:rPr>
          <w:sz w:val="32"/>
          <w:szCs w:val="32"/>
        </w:rPr>
        <w:t xml:space="preserve">                                      </w:t>
      </w:r>
      <w:r w:rsidRPr="006A0B7E">
        <w:rPr>
          <w:sz w:val="32"/>
          <w:szCs w:val="32"/>
        </w:rPr>
        <w:t xml:space="preserve">Посмотрите вместе </w:t>
      </w:r>
      <w:r w:rsidR="0096263D">
        <w:rPr>
          <w:sz w:val="32"/>
          <w:szCs w:val="32"/>
        </w:rPr>
        <w:t>с ребенком новогоднюю сказку.</w:t>
      </w:r>
      <w:r w:rsidRPr="006A0B7E">
        <w:rPr>
          <w:sz w:val="32"/>
          <w:szCs w:val="32"/>
        </w:rPr>
        <w:t xml:space="preserve"> </w:t>
      </w:r>
      <w:r w:rsidR="0096263D">
        <w:rPr>
          <w:sz w:val="32"/>
          <w:szCs w:val="32"/>
        </w:rPr>
        <w:t xml:space="preserve">                               Сделайте новогоднюю поделку.                                                                                 </w:t>
      </w:r>
      <w:r w:rsidRPr="006A0B7E">
        <w:rPr>
          <w:sz w:val="32"/>
          <w:szCs w:val="32"/>
        </w:rPr>
        <w:t>Испеките печенье или торт, привлеките ребенка украсить печенье, торт. Пускай ребенок месит сам тесто, это полезно д</w:t>
      </w:r>
      <w:r w:rsidR="0096263D">
        <w:rPr>
          <w:sz w:val="32"/>
          <w:szCs w:val="32"/>
        </w:rPr>
        <w:t xml:space="preserve">ля моторики рук.                                                                                                                               Сделайте бусы из макарон.                                                                               </w:t>
      </w:r>
      <w:r w:rsidRPr="006A0B7E">
        <w:rPr>
          <w:sz w:val="32"/>
          <w:szCs w:val="32"/>
        </w:rPr>
        <w:t xml:space="preserve">Организуйте спектакль с детьми. </w:t>
      </w:r>
      <w:r w:rsidR="0096263D">
        <w:rPr>
          <w:sz w:val="32"/>
          <w:szCs w:val="32"/>
        </w:rPr>
        <w:t xml:space="preserve">                                                                           </w:t>
      </w:r>
      <w:r w:rsidRPr="006A0B7E">
        <w:rPr>
          <w:sz w:val="32"/>
          <w:szCs w:val="32"/>
        </w:rPr>
        <w:t>Существует множество настольных иг</w:t>
      </w:r>
      <w:r w:rsidR="0096263D">
        <w:rPr>
          <w:sz w:val="32"/>
          <w:szCs w:val="32"/>
        </w:rPr>
        <w:t xml:space="preserve">р, поиграйте в них с детьми. </w:t>
      </w:r>
      <w:r w:rsidRPr="006A0B7E">
        <w:rPr>
          <w:sz w:val="32"/>
          <w:szCs w:val="32"/>
        </w:rPr>
        <w:lastRenderedPageBreak/>
        <w:t xml:space="preserve">Приготовьте подарки своим родным. Ребенок будет рад, что родители вместе с ним делают подарки близким. </w:t>
      </w:r>
    </w:p>
    <w:p w:rsidR="00C0573F" w:rsidRPr="006A0B7E" w:rsidRDefault="006A0B7E" w:rsidP="0096263D">
      <w:pPr>
        <w:pStyle w:val="af4"/>
        <w:rPr>
          <w:sz w:val="32"/>
          <w:szCs w:val="32"/>
        </w:rPr>
      </w:pPr>
      <w:r w:rsidRPr="006A0B7E">
        <w:rPr>
          <w:b/>
          <w:sz w:val="32"/>
          <w:szCs w:val="32"/>
          <w:u w:val="single"/>
        </w:rPr>
        <w:t>Путешествуйте с детьми</w:t>
      </w:r>
      <w:r w:rsidR="0096263D">
        <w:rPr>
          <w:b/>
          <w:sz w:val="32"/>
          <w:szCs w:val="32"/>
        </w:rPr>
        <w:t>!</w:t>
      </w:r>
      <w:r w:rsidRPr="006A0B7E">
        <w:rPr>
          <w:sz w:val="32"/>
          <w:szCs w:val="32"/>
        </w:rPr>
        <w:t xml:space="preserve"> </w:t>
      </w:r>
    </w:p>
    <w:sectPr w:rsidR="00C0573F" w:rsidRPr="006A0B7E" w:rsidSect="006A0B7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B7E"/>
    <w:rsid w:val="002B4981"/>
    <w:rsid w:val="005016A2"/>
    <w:rsid w:val="005F5888"/>
    <w:rsid w:val="006A0B7E"/>
    <w:rsid w:val="006E2CC7"/>
    <w:rsid w:val="007F1204"/>
    <w:rsid w:val="0096263D"/>
    <w:rsid w:val="00C0573F"/>
    <w:rsid w:val="00F7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AC9-69A1-47E4-AB8D-6CFE15E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B7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0B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0B7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0B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A0B7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A0B7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B7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B7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B7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B7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B7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A0B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0B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0B7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A0B7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0B7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0B7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0B7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0B7E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B4981"/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B7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6A0B7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6A0B7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6A0B7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6A0B7E"/>
    <w:rPr>
      <w:b/>
      <w:bCs/>
    </w:rPr>
  </w:style>
  <w:style w:type="character" w:styleId="a9">
    <w:name w:val="Emphasis"/>
    <w:basedOn w:val="a0"/>
    <w:uiPriority w:val="20"/>
    <w:qFormat/>
    <w:rsid w:val="006A0B7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6A0B7E"/>
    <w:rPr>
      <w:szCs w:val="32"/>
    </w:rPr>
  </w:style>
  <w:style w:type="paragraph" w:styleId="ab">
    <w:name w:val="List Paragraph"/>
    <w:basedOn w:val="a"/>
    <w:uiPriority w:val="34"/>
    <w:qFormat/>
    <w:rsid w:val="006A0B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B7E"/>
    <w:rPr>
      <w:i/>
    </w:rPr>
  </w:style>
  <w:style w:type="character" w:customStyle="1" w:styleId="22">
    <w:name w:val="Цитата 2 Знак"/>
    <w:basedOn w:val="a0"/>
    <w:link w:val="21"/>
    <w:uiPriority w:val="29"/>
    <w:rsid w:val="006A0B7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A0B7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A0B7E"/>
    <w:rPr>
      <w:b/>
      <w:i/>
      <w:sz w:val="24"/>
    </w:rPr>
  </w:style>
  <w:style w:type="character" w:styleId="ae">
    <w:name w:val="Subtle Emphasis"/>
    <w:uiPriority w:val="19"/>
    <w:qFormat/>
    <w:rsid w:val="006A0B7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A0B7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A0B7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A0B7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A0B7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A0B7E"/>
    <w:pPr>
      <w:outlineLvl w:val="9"/>
    </w:pPr>
  </w:style>
  <w:style w:type="paragraph" w:styleId="af4">
    <w:name w:val="Normal (Web)"/>
    <w:basedOn w:val="a"/>
    <w:uiPriority w:val="99"/>
    <w:unhideWhenUsed/>
    <w:rsid w:val="006A0B7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headline">
    <w:name w:val="headline"/>
    <w:basedOn w:val="a"/>
    <w:rsid w:val="006A0B7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123</cp:lastModifiedBy>
  <cp:revision>3</cp:revision>
  <dcterms:created xsi:type="dcterms:W3CDTF">2018-12-13T10:50:00Z</dcterms:created>
  <dcterms:modified xsi:type="dcterms:W3CDTF">2025-01-14T05:40:00Z</dcterms:modified>
</cp:coreProperties>
</file>