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F3BAB" w:rsidRPr="006931A8" w:rsidRDefault="00001D05" w:rsidP="006931A8">
      <w:pPr>
        <w:spacing w:line="240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6931A8">
        <w:rPr>
          <w:rFonts w:ascii="Arial Black" w:hAnsi="Arial Black"/>
          <w:b/>
          <w:color w:val="FF0000"/>
          <w:sz w:val="32"/>
          <w:szCs w:val="32"/>
        </w:rPr>
        <w:t>КОМПЬЮТЕР И РЕБЕНОК</w:t>
      </w:r>
    </w:p>
    <w:p w:rsidR="00001D05" w:rsidRPr="005D7656" w:rsidRDefault="00001D05" w:rsidP="0069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7656">
        <w:rPr>
          <w:rFonts w:ascii="Times New Roman" w:hAnsi="Times New Roman" w:cs="Times New Roman"/>
          <w:sz w:val="24"/>
          <w:szCs w:val="24"/>
        </w:rPr>
        <w:t>Что же такое компьютер? Добро или зло? Способствует ли он развитию ребенка дошкольного возраста или, напротив, сдерживает его?</w:t>
      </w:r>
    </w:p>
    <w:p w:rsidR="00001D05" w:rsidRPr="005D7656" w:rsidRDefault="005D7656" w:rsidP="005D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56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="00001D05" w:rsidRPr="005D7656">
        <w:rPr>
          <w:rFonts w:ascii="Times New Roman" w:hAnsi="Times New Roman" w:cs="Times New Roman"/>
          <w:sz w:val="24"/>
          <w:szCs w:val="24"/>
        </w:rPr>
        <w:t xml:space="preserve"> положи</w:t>
      </w:r>
      <w:r w:rsidRPr="005D7656">
        <w:rPr>
          <w:rFonts w:ascii="Times New Roman" w:hAnsi="Times New Roman" w:cs="Times New Roman"/>
          <w:sz w:val="24"/>
          <w:szCs w:val="24"/>
        </w:rPr>
        <w:t>тельные и отрицательные стороны компьютера.</w:t>
      </w:r>
    </w:p>
    <w:tbl>
      <w:tblPr>
        <w:tblStyle w:val="a3"/>
        <w:tblW w:w="5000" w:type="pct"/>
        <w:tblLook w:val="04A0"/>
      </w:tblPr>
      <w:tblGrid>
        <w:gridCol w:w="4981"/>
        <w:gridCol w:w="4981"/>
      </w:tblGrid>
      <w:tr w:rsidR="00001D05" w:rsidTr="00001D05">
        <w:tc>
          <w:tcPr>
            <w:tcW w:w="2500" w:type="pct"/>
          </w:tcPr>
          <w:p w:rsidR="00001D05" w:rsidRPr="005D7656" w:rsidRDefault="00001D05" w:rsidP="005D7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b/>
                <w:sz w:val="24"/>
                <w:szCs w:val="24"/>
              </w:rPr>
              <w:t>«Плюсы»</w:t>
            </w:r>
          </w:p>
        </w:tc>
        <w:tc>
          <w:tcPr>
            <w:tcW w:w="2500" w:type="pct"/>
          </w:tcPr>
          <w:p w:rsidR="00001D05" w:rsidRPr="005D7656" w:rsidRDefault="00001D05" w:rsidP="005D7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b/>
                <w:sz w:val="24"/>
                <w:szCs w:val="24"/>
              </w:rPr>
              <w:t>«Минусы»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5D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Вызывает положительный интерес к новой технике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Полностью захватывает сознание ребенка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Развивает творческие способности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Отрицательно влияет на физическое развитие ребенка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Устраняет страх перед новой техникой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Повышает состояние нервозности и страха при стремлении,  во что бы то ни стало добиться победы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готовность к овладению компьютерной грамотностью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Содержание игр провоцирует проявление детской агрессии, жестокости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Позволяет развивать воображение ребенка, моделируя совершенно новые ситуации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Снижает интеллектуальную активность детей за счет развлекательного содержания игр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Воспитывает внимательность, сосредоточенность</w:t>
            </w:r>
          </w:p>
        </w:tc>
        <w:tc>
          <w:tcPr>
            <w:tcW w:w="2500" w:type="pct"/>
          </w:tcPr>
          <w:p w:rsidR="00001D05" w:rsidRPr="005D7656" w:rsidRDefault="005C5E6A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1D05" w:rsidRPr="005D7656">
              <w:rPr>
                <w:rFonts w:ascii="Times New Roman" w:hAnsi="Times New Roman" w:cs="Times New Roman"/>
                <w:sz w:val="24"/>
                <w:szCs w:val="24"/>
              </w:rPr>
              <w:t>худшает</w:t>
            </w: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 xml:space="preserve"> зрение ребенка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2C17EA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Обязывает ребенка действовать в темпе, задаваемом программой</w:t>
            </w:r>
          </w:p>
        </w:tc>
        <w:tc>
          <w:tcPr>
            <w:tcW w:w="2500" w:type="pct"/>
          </w:tcPr>
          <w:p w:rsidR="00001D05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Способствует  развитию гиподинамии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2C17EA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Позволяет лучше и быстрее освоить понятия цвета, формы и величины</w:t>
            </w:r>
          </w:p>
        </w:tc>
        <w:tc>
          <w:tcPr>
            <w:tcW w:w="2500" w:type="pct"/>
          </w:tcPr>
          <w:p w:rsidR="00001D05" w:rsidRPr="005D7656" w:rsidRDefault="00886AD2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Вызывает игровую и интернет-зависимость</w:t>
            </w:r>
          </w:p>
        </w:tc>
      </w:tr>
      <w:tr w:rsidR="00001D05" w:rsidTr="00001D05">
        <w:tc>
          <w:tcPr>
            <w:tcW w:w="2500" w:type="pct"/>
          </w:tcPr>
          <w:p w:rsidR="00001D05" w:rsidRPr="005D7656" w:rsidRDefault="002C17EA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Развивает элементы наглядно-образного и логического мышления</w:t>
            </w:r>
          </w:p>
        </w:tc>
        <w:tc>
          <w:tcPr>
            <w:tcW w:w="2500" w:type="pct"/>
          </w:tcPr>
          <w:p w:rsidR="00001D05" w:rsidRPr="005D7656" w:rsidRDefault="00001D05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EA" w:rsidTr="00001D05">
        <w:tc>
          <w:tcPr>
            <w:tcW w:w="2500" w:type="pct"/>
          </w:tcPr>
          <w:p w:rsidR="002C17EA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Тренирует внимание и память</w:t>
            </w:r>
          </w:p>
        </w:tc>
        <w:tc>
          <w:tcPr>
            <w:tcW w:w="2500" w:type="pct"/>
          </w:tcPr>
          <w:p w:rsidR="002C17EA" w:rsidRPr="005D7656" w:rsidRDefault="002C17EA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7" w:rsidTr="00001D05">
        <w:tc>
          <w:tcPr>
            <w:tcW w:w="2500" w:type="pct"/>
          </w:tcPr>
          <w:p w:rsidR="003E5E07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Развивает быстроту действий и реакций</w:t>
            </w:r>
          </w:p>
        </w:tc>
        <w:tc>
          <w:tcPr>
            <w:tcW w:w="2500" w:type="pct"/>
          </w:tcPr>
          <w:p w:rsidR="003E5E07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7" w:rsidTr="00001D05">
        <w:tc>
          <w:tcPr>
            <w:tcW w:w="2500" w:type="pct"/>
          </w:tcPr>
          <w:p w:rsidR="003E5E07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6">
              <w:rPr>
                <w:rFonts w:ascii="Times New Roman" w:hAnsi="Times New Roman" w:cs="Times New Roman"/>
                <w:sz w:val="24"/>
                <w:szCs w:val="24"/>
              </w:rPr>
              <w:t>Воспитывает целеустремленность</w:t>
            </w:r>
          </w:p>
        </w:tc>
        <w:tc>
          <w:tcPr>
            <w:tcW w:w="2500" w:type="pct"/>
          </w:tcPr>
          <w:p w:rsidR="003E5E07" w:rsidRPr="005D7656" w:rsidRDefault="003E5E07" w:rsidP="0000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56" w:rsidRDefault="006931A8" w:rsidP="005D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106045</wp:posOffset>
            </wp:positionV>
            <wp:extent cx="1790700" cy="1790700"/>
            <wp:effectExtent l="19050" t="0" r="0" b="0"/>
            <wp:wrapSquare wrapText="bothSides"/>
            <wp:docPr id="1" name="Рисунок 4" descr="C:\Documents and Settings\Методист\Рабочий стол\99bedacc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тодист\Рабочий стол\99bedacc3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656" w:rsidRDefault="005D7656" w:rsidP="005D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656" w:rsidRPr="006931A8" w:rsidRDefault="005D7656" w:rsidP="005D76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A8">
        <w:rPr>
          <w:rFonts w:ascii="Times New Roman" w:hAnsi="Times New Roman" w:cs="Times New Roman"/>
          <w:b/>
          <w:color w:val="FF0000"/>
          <w:sz w:val="24"/>
          <w:szCs w:val="24"/>
        </w:rPr>
        <w:t>Вот несколько правил, которые уч</w:t>
      </w:r>
      <w:r w:rsidRPr="006931A8">
        <w:rPr>
          <w:rFonts w:cs="Times New Roman"/>
          <w:b/>
          <w:color w:val="FF0000"/>
          <w:sz w:val="24"/>
          <w:szCs w:val="24"/>
        </w:rPr>
        <w:t>ѐ</w:t>
      </w:r>
      <w:r w:rsidRPr="006931A8">
        <w:rPr>
          <w:rFonts w:ascii="Times New Roman" w:hAnsi="Times New Roman" w:cs="Times New Roman"/>
          <w:b/>
          <w:color w:val="FF0000"/>
          <w:sz w:val="24"/>
          <w:szCs w:val="24"/>
        </w:rPr>
        <w:t>ные рекомендуют соблюдать при организации игровой деятельности детей с компьютером: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>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 xml:space="preserve">нок может работать за компьютером не более 15 минут в день.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 xml:space="preserve">Лучше играть в компьютерные игры в первой половине дня.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>В теч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5D7656">
        <w:rPr>
          <w:rFonts w:ascii="Times New Roman" w:hAnsi="Times New Roman" w:cs="Times New Roman"/>
          <w:sz w:val="24"/>
          <w:szCs w:val="24"/>
        </w:rPr>
        <w:t xml:space="preserve"> недели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>нок может работать с компьютером не более тр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 xml:space="preserve">х раз.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 xml:space="preserve">Комната, в которой он работает за компьютером, должна быть хорошо освещена.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>Мебель (стол и стул) по размерам должна соответствовать росту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 xml:space="preserve">нка.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>Расстояние от глаз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 xml:space="preserve">нка до монитора не должно превышать 60 см. 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>В процессе игры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>нка на компьютере необходимо следить за соблюдением правил правильной осанки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 xml:space="preserve">нком. </w:t>
      </w:r>
    </w:p>
    <w:p w:rsidR="005D7656" w:rsidRDefault="005D7656" w:rsidP="005D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 xml:space="preserve">После игры с компьютером нужно обязательно сделать зарядку для глаз.  </w:t>
      </w:r>
    </w:p>
    <w:p w:rsidR="005D7656" w:rsidRDefault="005D7656" w:rsidP="00693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656">
        <w:rPr>
          <w:rFonts w:ascii="Times New Roman" w:hAnsi="Times New Roman" w:cs="Times New Roman"/>
          <w:sz w:val="24"/>
          <w:szCs w:val="24"/>
        </w:rPr>
        <w:t xml:space="preserve">Игровую деятельность с компьютером нужно сменить физическими упражнениями и </w:t>
      </w:r>
      <w:r w:rsidR="006931A8">
        <w:rPr>
          <w:rFonts w:ascii="Times New Roman" w:hAnsi="Times New Roman" w:cs="Times New Roman"/>
          <w:sz w:val="24"/>
          <w:szCs w:val="24"/>
        </w:rPr>
        <w:t>играми</w:t>
      </w:r>
      <w:r w:rsidRPr="005D7656">
        <w:rPr>
          <w:rFonts w:ascii="Times New Roman" w:hAnsi="Times New Roman" w:cs="Times New Roman"/>
          <w:sz w:val="24"/>
          <w:szCs w:val="24"/>
        </w:rPr>
        <w:t>.</w:t>
      </w:r>
      <w:r w:rsidR="006931A8" w:rsidRPr="006931A8">
        <w:rPr>
          <w:noProof/>
        </w:rPr>
        <w:t xml:space="preserve"> </w:t>
      </w:r>
    </w:p>
    <w:p w:rsidR="006931A8" w:rsidRDefault="006931A8" w:rsidP="0069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7656">
        <w:rPr>
          <w:rFonts w:ascii="Times New Roman" w:hAnsi="Times New Roman" w:cs="Times New Roman"/>
          <w:sz w:val="24"/>
          <w:szCs w:val="24"/>
        </w:rPr>
        <w:t>ациональное применение компьютера может стать полезным средством развития реб</w:t>
      </w:r>
      <w:r w:rsidRPr="005D7656"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нка, если правильно организовывать </w:t>
      </w:r>
      <w:r w:rsidRPr="005D7656">
        <w:rPr>
          <w:rFonts w:ascii="Times New Roman" w:hAnsi="Times New Roman" w:cs="Times New Roman"/>
          <w:sz w:val="24"/>
          <w:szCs w:val="24"/>
        </w:rPr>
        <w:t>игровую деятельность реб</w:t>
      </w:r>
      <w:r w:rsidRPr="005D7656">
        <w:rPr>
          <w:rFonts w:cs="Times New Roman"/>
          <w:sz w:val="24"/>
          <w:szCs w:val="24"/>
        </w:rPr>
        <w:t>ѐ</w:t>
      </w:r>
      <w:r w:rsidRPr="005D7656">
        <w:rPr>
          <w:rFonts w:ascii="Times New Roman" w:hAnsi="Times New Roman" w:cs="Times New Roman"/>
          <w:sz w:val="24"/>
          <w:szCs w:val="24"/>
        </w:rPr>
        <w:t>нка с компьютером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E53" w:rsidRDefault="00EA3E53" w:rsidP="00EA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6CBF" w:rsidRPr="005D7656" w:rsidRDefault="00EA3E53" w:rsidP="00EA3E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Ладина Р.С., старший воспитатель</w:t>
      </w:r>
    </w:p>
    <w:sectPr w:rsidR="00396CBF" w:rsidRPr="005D7656" w:rsidSect="006931A8">
      <w:pgSz w:w="11906" w:h="16838"/>
      <w:pgMar w:top="851" w:right="1080" w:bottom="426" w:left="108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001D05"/>
    <w:rsid w:val="00001D05"/>
    <w:rsid w:val="000F3BAB"/>
    <w:rsid w:val="002C17EA"/>
    <w:rsid w:val="00396CBF"/>
    <w:rsid w:val="003E5E07"/>
    <w:rsid w:val="005C5E6A"/>
    <w:rsid w:val="005D7656"/>
    <w:rsid w:val="006931A8"/>
    <w:rsid w:val="00886AD2"/>
    <w:rsid w:val="00EA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8</cp:revision>
  <dcterms:created xsi:type="dcterms:W3CDTF">2015-08-07T08:53:00Z</dcterms:created>
  <dcterms:modified xsi:type="dcterms:W3CDTF">2019-07-08T10:05:00Z</dcterms:modified>
</cp:coreProperties>
</file>