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A7" w:rsidRPr="00F11329" w:rsidRDefault="000D1CA7" w:rsidP="000D1CA7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F11329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0D1CA7" w:rsidRPr="00F11329" w:rsidRDefault="000D1CA7" w:rsidP="000D1CA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11329">
        <w:rPr>
          <w:rFonts w:ascii="Times New Roman" w:hAnsi="Times New Roman"/>
          <w:sz w:val="28"/>
          <w:szCs w:val="28"/>
          <w:lang w:val="ru-RU"/>
        </w:rPr>
        <w:tab/>
      </w:r>
      <w:r w:rsidRPr="00F11329">
        <w:rPr>
          <w:rFonts w:ascii="Times New Roman" w:hAnsi="Times New Roman"/>
          <w:sz w:val="28"/>
          <w:szCs w:val="28"/>
          <w:lang w:val="ru-RU"/>
        </w:rPr>
        <w:tab/>
      </w:r>
      <w:r w:rsidRPr="00F11329">
        <w:rPr>
          <w:rFonts w:ascii="Times New Roman" w:hAnsi="Times New Roman"/>
          <w:sz w:val="28"/>
          <w:szCs w:val="28"/>
          <w:lang w:val="ru-RU"/>
        </w:rPr>
        <w:tab/>
      </w:r>
      <w:r w:rsidRPr="00F11329">
        <w:rPr>
          <w:rFonts w:ascii="Times New Roman" w:hAnsi="Times New Roman"/>
          <w:sz w:val="28"/>
          <w:szCs w:val="28"/>
          <w:lang w:val="ru-RU"/>
        </w:rPr>
        <w:tab/>
      </w:r>
      <w:r w:rsidRPr="00F11329">
        <w:rPr>
          <w:rFonts w:ascii="Times New Roman" w:hAnsi="Times New Roman"/>
          <w:sz w:val="28"/>
          <w:szCs w:val="28"/>
          <w:lang w:val="ru-RU"/>
        </w:rPr>
        <w:tab/>
      </w:r>
      <w:r w:rsidRPr="00F11329">
        <w:rPr>
          <w:rFonts w:ascii="Times New Roman" w:hAnsi="Times New Roman"/>
          <w:sz w:val="28"/>
          <w:szCs w:val="28"/>
          <w:lang w:val="ru-RU"/>
        </w:rPr>
        <w:tab/>
      </w:r>
      <w:r w:rsidRPr="00F11329">
        <w:rPr>
          <w:rFonts w:ascii="Times New Roman" w:hAnsi="Times New Roman"/>
          <w:sz w:val="28"/>
          <w:szCs w:val="28"/>
          <w:lang w:val="ru-RU"/>
        </w:rPr>
        <w:tab/>
      </w:r>
      <w:r w:rsidRPr="00F11329">
        <w:rPr>
          <w:rFonts w:ascii="Times New Roman" w:hAnsi="Times New Roman"/>
          <w:sz w:val="28"/>
          <w:szCs w:val="28"/>
          <w:lang w:val="ru-RU"/>
        </w:rPr>
        <w:tab/>
      </w:r>
      <w:r w:rsidRPr="00F11329">
        <w:rPr>
          <w:rFonts w:ascii="Times New Roman" w:hAnsi="Times New Roman"/>
          <w:sz w:val="28"/>
          <w:szCs w:val="28"/>
          <w:lang w:val="ru-RU"/>
        </w:rPr>
        <w:tab/>
        <w:t>приказомдиректора</w:t>
      </w:r>
    </w:p>
    <w:p w:rsidR="000D1CA7" w:rsidRDefault="000D1CA7" w:rsidP="000D1CA7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1329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C328A9" w:rsidRPr="00C328A9" w:rsidRDefault="00C328A9" w:rsidP="00C328A9">
      <w:pPr>
        <w:shd w:val="clear" w:color="auto" w:fill="FFFFFF"/>
        <w:spacing w:line="254" w:lineRule="exact"/>
        <w:jc w:val="right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:rsidR="00C328A9" w:rsidRDefault="00C328A9" w:rsidP="00F11329">
      <w:pPr>
        <w:pStyle w:val="a3"/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8A9">
        <w:rPr>
          <w:rFonts w:ascii="Times New Roman" w:hAnsi="Times New Roman" w:cs="Times New Roman"/>
          <w:b/>
          <w:sz w:val="28"/>
          <w:szCs w:val="28"/>
          <w:lang w:val="ru-RU"/>
        </w:rPr>
        <w:t>Должностная инструкция старшего воспитателя</w:t>
      </w:r>
    </w:p>
    <w:p w:rsidR="00F11329" w:rsidRPr="00C328A9" w:rsidRDefault="00F11329" w:rsidP="00F11329">
      <w:pPr>
        <w:pStyle w:val="a3"/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D1CA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single"/>
          <w:lang w:val="ru-RU"/>
        </w:rPr>
        <w:t>1.</w:t>
      </w:r>
      <w:r w:rsidR="004D61F0" w:rsidRPr="000D1CA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single"/>
          <w:lang w:val="ru-RU"/>
        </w:rPr>
        <w:t>Общие положения</w:t>
      </w: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1.1.</w:t>
      </w:r>
      <w:r w:rsidR="004D61F0" w:rsidRPr="000D1CA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Настоящая должностнаяинструкция разработана на основе приказа Министерства здравоохранения и социального развития РФ от 26 августа 2010года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1.2.</w:t>
      </w:r>
      <w:r w:rsidR="004D61F0" w:rsidRPr="000D1CA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Старший воспитатель образовательного учреждения назначается и освобождается от должности </w:t>
      </w:r>
      <w:r w:rsidR="004D61F0" w:rsidRPr="000D1CA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директором ГБОУ СОШ №10 в порядке, </w:t>
      </w:r>
      <w:r w:rsidR="004D61F0" w:rsidRPr="000D1CA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предусмотренном законодательством  РФ,  </w:t>
      </w:r>
      <w:r w:rsidR="004D61F0" w:rsidRPr="000D1CA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уставом ГБОУ СОШ №10.</w:t>
      </w: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1.3.</w:t>
      </w:r>
      <w:r w:rsidR="004D61F0" w:rsidRPr="000D1CA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Старший воспитатель непосредственно подчиняется заведующему. Рабочая неделя составляет 36 часов.</w:t>
      </w: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1.4.</w:t>
      </w:r>
      <w:r w:rsidR="004D61F0" w:rsidRPr="000D1CA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Старший воспитатель должен иметь высшее профессиональное образование с педагогическим стажем в области дошкольного образования не менее 5 лет.</w:t>
      </w:r>
    </w:p>
    <w:p w:rsidR="00DE2435" w:rsidRPr="000D1CA7" w:rsidRDefault="00C328A9" w:rsidP="000D1CA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1.5. </w:t>
      </w:r>
      <w:r w:rsidR="004D61F0" w:rsidRPr="000D1CA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 своей деятельности старший воспитатель</w:t>
      </w:r>
      <w:r w:rsidR="004D61F0" w:rsidRPr="000D1CA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br/>
      </w:r>
      <w:r w:rsidR="004D61F0" w:rsidRPr="000D1CA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руководствуется</w:t>
      </w:r>
      <w:r w:rsidR="004D61F0" w:rsidRPr="000D1CA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законодательством и иными нормативными правовыми актами РФ, органов государственной власти субъектов РФ, органов местного самоуправления, </w:t>
      </w:r>
      <w:r w:rsidR="004D61F0" w:rsidRPr="000D1CA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приказами и распоряжением органов, осуществляющих управление в сфере образования, уставом образовательного учреждения, коллективным договором и правилами внутреннего распорядка ГБОУ, </w:t>
      </w:r>
      <w:r w:rsidR="004D61F0"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локальными нормативными актами образовательного учреждения,</w:t>
      </w:r>
      <w:r w:rsidR="004D61F0" w:rsidRPr="000D1CA7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Российской Федерации от 29.12.2013г г. № 273-ФЗ «Об образовании в Российской Федерации»</w:t>
      </w:r>
      <w:r w:rsidR="004D61F0"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, </w:t>
      </w:r>
      <w:r w:rsidR="004D61F0" w:rsidRPr="000D1CA7">
        <w:rPr>
          <w:rFonts w:ascii="Times New Roman" w:hAnsi="Times New Roman" w:cs="Times New Roman"/>
          <w:sz w:val="28"/>
          <w:szCs w:val="28"/>
          <w:lang w:val="ru-RU"/>
        </w:rPr>
        <w:t>«Федеральным государственным образовательным стандартом дошкольного образования» (Приказ № 1155 от 17.10.2013г)</w:t>
      </w:r>
      <w:r w:rsidR="004D61F0"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,</w:t>
      </w:r>
      <w:r w:rsidR="004D61F0" w:rsidRPr="000D1CA7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санитарно-эпидемиологическими правилами и нормативами СанПиН 2.4.1.3049-13   «Санитарно-эпидемологическими требованиями к </w:t>
      </w:r>
      <w:r w:rsidR="004D61F0" w:rsidRPr="000D1CA7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устройству, содержанию, и организации режима работы дошкольных образовательных организаций»» (Постановление  Главного  государственного санитарного врача РФ от 15.05.2013 №26)</w:t>
      </w:r>
      <w:r w:rsidR="004D61F0"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,</w:t>
      </w:r>
      <w:r w:rsidR="004D61F0" w:rsidRPr="000D1CA7">
        <w:rPr>
          <w:rFonts w:ascii="Times New Roman" w:hAnsi="Times New Roman" w:cs="Times New Roman"/>
          <w:sz w:val="28"/>
          <w:szCs w:val="28"/>
          <w:lang w:val="ru-RU"/>
        </w:rPr>
        <w:t xml:space="preserve">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№ 1014 от 30.08.2013г, </w:t>
      </w:r>
      <w:r w:rsidR="004D61F0"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Приказом Министерства образования и науки РФ «О порядке аттестации педагогических работников государственных и муниципальных образовательных учреждений», Трудовым договором и настоящей должностной инструкцией. </w:t>
      </w: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1.6.</w:t>
      </w:r>
      <w:r w:rsidR="004D61F0" w:rsidRPr="000D1CA7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Старший воспитатель должен знать: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 приоритетные направления развития образовательной системы РФ;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-законы и иные нормативные правовые акты, регламентирующие образовательную, </w:t>
      </w:r>
      <w:r w:rsidRPr="000D1CA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физкультурно-спортивную деятельность;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- Конвенцию о правах ребенка;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- педагогику;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- психологию;</w:t>
      </w:r>
    </w:p>
    <w:p w:rsidR="00DE2435" w:rsidRPr="000D1CA7" w:rsidRDefault="004D61F0" w:rsidP="000D1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Федеральный  государственный образовательный стандарт дошкольного образования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- основы физиологии, гигиены;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- теорию и методы управления образовательными системами;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-методы формирования основных составляющих компетентности (профессиональной, </w:t>
      </w:r>
      <w:r w:rsidRPr="000D1CA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коммуникативной, информационной, правовой);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-современные   педагогические   технологии   продуктивного,   дифференцированного </w:t>
      </w:r>
      <w:r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обучения, реализации компетентностного подхода, развивающего обучения;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методы убеждения, аргументации выбранной позиции, установления контактов с воспитанниками разного возраста, их родителями (законными представителями), коллегами по работе;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технологии диагностики причин конфликтных ситуаций, их профилактики и разрешения;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lastRenderedPageBreak/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основы экономики, социологии;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основы менеджмента, управления персоналом;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основы управления проектами;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правила внутреннего трудового распорядка образовательного учреждения;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правила по охране труда и пожарной безопасности;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-инструкцию по охране жизни и здоровья детей;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-санитарно-эпидемиологические требования к организации образовательного процесса.</w:t>
      </w:r>
    </w:p>
    <w:p w:rsidR="00C328A9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sz w:val="28"/>
          <w:szCs w:val="28"/>
          <w:lang w:val="ru-RU"/>
        </w:rPr>
        <w:t>1.7.</w:t>
      </w:r>
      <w:r w:rsidR="004D61F0" w:rsidRPr="000D1CA7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Старший воспитатель должен обладать основными компетенциями: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-в планировании, организации и контроле: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* мероприятий, направленных на укрепление здоровья воспитанников и их физическое развитие;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* мероприятий, направленных на формирование культуры и здоровья педагогического коллектива;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* различных видов деятельности и общения воспитанников;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-образовательной деятельности по реализации основной общеобразовательной программы дошкольного образования;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-в осуществлении взаимодействия с родителями (законными представителями) воспитанников и работниками организации;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-в проектировании и реализации комплексного оснащения воспитательно-образовательного процесса, способствующего формированию компетентности (интеллектуальной, языковой, социальной) и обеспечивающего многоаспектную поддержку игры воспитанников;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lastRenderedPageBreak/>
        <w:t>-в информационно-методическом обеспечении воспитательно-образовательного процесса, которое позволит в электронной форме управлять образовательным процессом, проводить мониторинг, использовать интерактивные дидактические материалы и образовательные ресурсы и повысить качество обеспечения образовательного процесса;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-в организационно-методическом сопровождении основной образовательной программы (методика организации групповой, индивидуальной и самостоятельной деятельности воспитанников).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D1CA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val="ru-RU"/>
        </w:rPr>
        <w:t>2. Должностные обязанности</w:t>
      </w:r>
    </w:p>
    <w:p w:rsidR="00C328A9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Старший воспитатель:</w:t>
      </w: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</w:t>
      </w:r>
      <w:r w:rsidR="004D61F0" w:rsidRPr="000D1CA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существляет  методическое руководство воспитательно-образовательной деятельностью воспитателей и других педагогов-специалистов, обеспечивая выполнение основной образовательной программы дошкольного образования, в соответствии с </w:t>
      </w:r>
      <w:r w:rsidR="004D61F0" w:rsidRPr="000D1CA7">
        <w:rPr>
          <w:rFonts w:ascii="Times New Roman" w:hAnsi="Times New Roman" w:cs="Times New Roman"/>
          <w:sz w:val="28"/>
          <w:szCs w:val="28"/>
          <w:lang w:val="ru-RU"/>
        </w:rPr>
        <w:t>«Федеральным государственным образовательным стандартом дошкольного образования» (Приказ № 1155 от 17.10.2013г),</w:t>
      </w: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2.2. О</w:t>
      </w:r>
      <w:r w:rsidR="004D61F0" w:rsidRPr="000D1CA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существляет координацию деятельности воспитателей, педагогических работников в проектировании образовательной среды организации;</w:t>
      </w:r>
    </w:p>
    <w:p w:rsidR="00DE2435" w:rsidRPr="000D1CA7" w:rsidRDefault="00C328A9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2.3.О</w:t>
      </w:r>
      <w:r w:rsidR="004D61F0" w:rsidRPr="000D1CA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существляет оказание учебно-методической и научной поддержки всем участникам образовательного процесса;</w:t>
      </w:r>
    </w:p>
    <w:p w:rsidR="00DE2435" w:rsidRPr="000D1CA7" w:rsidRDefault="00C328A9" w:rsidP="000D1CA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О</w:t>
      </w:r>
      <w:r w:rsidR="004D61F0"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существляет взаимосвязь и сотрудничество в работе д/с, семьи и социума;</w:t>
      </w:r>
    </w:p>
    <w:p w:rsidR="00DE2435" w:rsidRPr="000D1CA7" w:rsidRDefault="00C328A9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О</w:t>
      </w:r>
      <w:r w:rsidR="004D61F0"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рганизовывает работу по подготовке и проведению педагогических советов, родительских собраний и других мероприятий, предусмотренных годовым планом детского сада;</w:t>
      </w:r>
    </w:p>
    <w:p w:rsidR="00DE2435" w:rsidRPr="000D1CA7" w:rsidRDefault="00C328A9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О</w:t>
      </w:r>
      <w:r w:rsidR="004D61F0"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рганизовывает интеграционное взаимодействие воспитателей и других специалистов для решения задач годового плана и образовательной программы;</w:t>
      </w:r>
    </w:p>
    <w:p w:rsidR="00DE2435" w:rsidRPr="000D1CA7" w:rsidRDefault="00C328A9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О</w:t>
      </w:r>
      <w:r w:rsidR="004D61F0"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рганизовывает групповые и тематические консультации, выставки, конкурсы;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организовывает работу творческих и проектных групп воспитателей и других педагогов;</w:t>
      </w:r>
    </w:p>
    <w:p w:rsidR="00DE2435" w:rsidRPr="000D1CA7" w:rsidRDefault="00C328A9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О</w:t>
      </w:r>
      <w:r w:rsidR="004D61F0"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рганизовывает работу воспитателей по изготовлению пособий, дидактических материалов; по использованию образовательных ресурсов;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Организовывает наставничество с целью оказания помощи молодым воспитателям в их профессиональном становлении, а также реализация идеи социально-педагогического партнерства;</w:t>
      </w:r>
    </w:p>
    <w:p w:rsidR="00DE2435" w:rsidRPr="000D1CA7" w:rsidRDefault="004D61F0" w:rsidP="000D1CA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 Организовывает проведение совместных мероприятий со школой и другими социальными партнерами;</w:t>
      </w:r>
    </w:p>
    <w:p w:rsidR="00DE2435" w:rsidRPr="000D1CA7" w:rsidRDefault="004D61F0" w:rsidP="000D1CA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 Организовывает мониторинговую процедуру;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2.12. Организовывает обеспечение достаточного информационного поля для родителей о деятельности детского сада с использованием различных ресурсов;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2.13. Принимает участие в создании благоприятного морально-психологического климата в коллективе;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 Принимает участие в обеспечении соблюдения работниками д/с прав и свобод воспитанников, норм по охране их жизни и здоровья во время образовательного процесса, выполнения правил охраны труда и пожарной безопасности;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 Принимает участие в стратегическом планировании, разработке и внедрении программы развития, общеобразовательной программы и годового плана работы организации;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2.16. Принимает участие в организации, контроле и координации воспитательно-образовательной работы с детьми;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2.17. Принимает участие в организации экспериментальной, исследовательской работы в организации;</w:t>
      </w:r>
    </w:p>
    <w:p w:rsidR="00DE2435" w:rsidRPr="000D1CA7" w:rsidRDefault="004D61F0" w:rsidP="000D1CA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2.18. Принимает участие в установлении связей и развитии сотрудничества с внешними партнерами (другие детские сады, школы, библиотеки, музеи и т.д.);</w:t>
      </w:r>
    </w:p>
    <w:p w:rsidR="00DE2435" w:rsidRPr="000D1CA7" w:rsidRDefault="004D61F0" w:rsidP="000D1CA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2.19. Планирует методическую работу с учетом профессиональных навыков, опыта воспитателей и специалистов;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2.21. Проводит постоянный разного вида контроль и анализ состояния образовательной и воспитательной работы и принятие на его основе конкретных мер по повышению качества и эффективности работы;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2.21.Содействует всестороннему развитию воспитанников через систему кружков, клубов, секций, объединений, организуемых в д\с;</w:t>
      </w:r>
    </w:p>
    <w:p w:rsidR="00DE2435" w:rsidRPr="000D1CA7" w:rsidRDefault="004D61F0" w:rsidP="000D1CA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2.22. Содействует формированию общей культуры личности, социализации, развитию познавательных интересов детей;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2.23. Содействует непрерывному профессиональному развитию и росту педагогических работников;</w:t>
      </w:r>
    </w:p>
    <w:p w:rsidR="00DE2435" w:rsidRPr="000D1CA7" w:rsidRDefault="004D61F0" w:rsidP="000D1CA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2.24. Осуществляет контроль за работой воспитателей и педагогов: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* по организации и проведению в группах непосредственно образовательной деятельности детей, режимных моментов, игровой и самостоятельной деятельности;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* по выполнению годового плана работы организации и решений, принятых на заседаниях педсоветов;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* по соблюдению прав и свобод воспитанников, по обеспечению охраны жизни и здоровья воспитанников во время образовательного процесса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2.25. Вносит личный вклад на основе организации методической и консультативной помощи педагогам и родителям в повышение качества образования и обеспечение стабильных результатов освоения воспитанниками образовательных программ и показателей динамики их достижений; в обеспечение результативности участия детей в конкурсах детского творчества и соревнованиях различного уровня;</w:t>
      </w:r>
    </w:p>
    <w:p w:rsidR="00DE2435" w:rsidRPr="000D1CA7" w:rsidRDefault="004D61F0" w:rsidP="00F1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2.26. Ведет в установленном порядке документацию, своевременно представляет заведующему необходимые данные (в соответствие с номенклатурой дел организации).</w:t>
      </w:r>
    </w:p>
    <w:p w:rsidR="00F11329" w:rsidRDefault="00F11329" w:rsidP="000D1CA7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val="ru-RU"/>
        </w:rPr>
      </w:pPr>
    </w:p>
    <w:p w:rsidR="00F11329" w:rsidRDefault="00F11329" w:rsidP="000D1CA7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val="ru-RU"/>
        </w:rPr>
      </w:pP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D1CA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val="ru-RU"/>
        </w:rPr>
        <w:lastRenderedPageBreak/>
        <w:t>3. Права</w:t>
      </w:r>
    </w:p>
    <w:p w:rsidR="00DE2435" w:rsidRPr="000D1CA7" w:rsidRDefault="004D61F0" w:rsidP="000D1CA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3.1.Старший воспитатель имеет права, предусмотренные ТК РФ, </w:t>
      </w:r>
      <w:r w:rsidRPr="000D1CA7">
        <w:rPr>
          <w:rFonts w:ascii="Times New Roman" w:hAnsi="Times New Roman" w:cs="Times New Roman"/>
          <w:sz w:val="28"/>
          <w:szCs w:val="28"/>
          <w:lang w:val="ru-RU"/>
        </w:rPr>
        <w:t>Федеральным Законом Российской Федерации от 29.12.2013г г.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№ 1014 от 30.08.2013г)</w:t>
      </w: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, Уставом ГБОУ СОШ №10 и другими локальными актами организации.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3.2. Старший воспитатель в пределах своей компетенции имеет право: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принимать участие в разработке Программы развития, общеобразовательной программы, годового плана организации, должностных инструкций педагогов;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устанавливать деловые контакты со сторонними организациями в рамках своей компетенции;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вносить предложения по совершенствованию образовательного процесса.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3.3.Старший воспитатель имеет право повышать свою квалификацию (не реже 1 раза в 3 года). Проходить медицинский осмотр в соответствии с графиком.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D1CA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val="ru-RU"/>
        </w:rPr>
        <w:t>4. Ответственность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4.1. Старший воспитатель несет персональную ответственность: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-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4.2. В случае нарушения Устава организации и других локальных актов старший воспитатель подвергается дисциплинарным взысканиям в соответствии со статьей 192 ТК РФ.</w:t>
      </w:r>
    </w:p>
    <w:p w:rsidR="00DE2435" w:rsidRPr="000D1CA7" w:rsidRDefault="004D61F0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CA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lastRenderedPageBreak/>
        <w:t>4.3. За применение методов воспитания, связанных с физическим или психическим насилием над личностью воспитанника, старший воспитатель может быть уволен по ст.336 ТК РФ.</w:t>
      </w:r>
    </w:p>
    <w:p w:rsidR="00DE2435" w:rsidRPr="000D1CA7" w:rsidRDefault="00DE2435" w:rsidP="000D1CA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2435" w:rsidRPr="00B53CCE" w:rsidRDefault="00B53CCE" w:rsidP="000D1CA7">
      <w:pPr>
        <w:pStyle w:val="a3"/>
        <w:tabs>
          <w:tab w:val="left" w:pos="3090"/>
        </w:tabs>
        <w:spacing w:line="240" w:lineRule="auto"/>
        <w:rPr>
          <w:lang w:val="ru-RU"/>
        </w:rPr>
      </w:pPr>
      <w:r w:rsidRPr="00B53CCE">
        <w:rPr>
          <w:noProof/>
          <w:lang w:val="ru-RU"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Пользователь\Desktop\ДИ СКАН\ди старшего воспит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старшего воспитате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435" w:rsidRPr="00B53CCE" w:rsidSect="00F11329">
      <w:footerReference w:type="default" r:id="rId8"/>
      <w:pgSz w:w="11906" w:h="16838"/>
      <w:pgMar w:top="993" w:right="850" w:bottom="426" w:left="170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72" w:rsidRDefault="005D4A72" w:rsidP="00F11329">
      <w:r>
        <w:separator/>
      </w:r>
    </w:p>
  </w:endnote>
  <w:endnote w:type="continuationSeparator" w:id="0">
    <w:p w:rsidR="005D4A72" w:rsidRDefault="005D4A72" w:rsidP="00F1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844"/>
      <w:docPartObj>
        <w:docPartGallery w:val="Page Numbers (Bottom of Page)"/>
        <w:docPartUnique/>
      </w:docPartObj>
    </w:sdtPr>
    <w:sdtEndPr/>
    <w:sdtContent>
      <w:p w:rsidR="00F11329" w:rsidRDefault="005D4A72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C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11329" w:rsidRDefault="00F1132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72" w:rsidRDefault="005D4A72" w:rsidP="00F11329">
      <w:r>
        <w:separator/>
      </w:r>
    </w:p>
  </w:footnote>
  <w:footnote w:type="continuationSeparator" w:id="0">
    <w:p w:rsidR="005D4A72" w:rsidRDefault="005D4A72" w:rsidP="00F1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4A60"/>
    <w:multiLevelType w:val="multilevel"/>
    <w:tmpl w:val="18284048"/>
    <w:lvl w:ilvl="0">
      <w:start w:val="1"/>
      <w:numFmt w:val="decimal"/>
      <w:lvlText w:val="%1."/>
      <w:lvlJc w:val="left"/>
      <w:pPr>
        <w:ind w:left="3550" w:hanging="360"/>
      </w:pPr>
    </w:lvl>
    <w:lvl w:ilvl="1">
      <w:start w:val="1"/>
      <w:numFmt w:val="lowerLetter"/>
      <w:lvlText w:val="%2."/>
      <w:lvlJc w:val="left"/>
      <w:pPr>
        <w:ind w:left="4270" w:hanging="360"/>
      </w:pPr>
    </w:lvl>
    <w:lvl w:ilvl="2">
      <w:start w:val="1"/>
      <w:numFmt w:val="lowerRoman"/>
      <w:lvlText w:val="%2.%3."/>
      <w:lvlJc w:val="right"/>
      <w:pPr>
        <w:ind w:left="4990" w:hanging="180"/>
      </w:pPr>
    </w:lvl>
    <w:lvl w:ilvl="3">
      <w:start w:val="1"/>
      <w:numFmt w:val="decimal"/>
      <w:lvlText w:val="%2.%3.%4."/>
      <w:lvlJc w:val="left"/>
      <w:pPr>
        <w:ind w:left="5710" w:hanging="360"/>
      </w:pPr>
    </w:lvl>
    <w:lvl w:ilvl="4">
      <w:start w:val="1"/>
      <w:numFmt w:val="lowerLetter"/>
      <w:lvlText w:val="%2.%3.%4.%5."/>
      <w:lvlJc w:val="left"/>
      <w:pPr>
        <w:ind w:left="6430" w:hanging="360"/>
      </w:pPr>
    </w:lvl>
    <w:lvl w:ilvl="5">
      <w:start w:val="1"/>
      <w:numFmt w:val="lowerRoman"/>
      <w:lvlText w:val="%2.%3.%4.%5.%6."/>
      <w:lvlJc w:val="right"/>
      <w:pPr>
        <w:ind w:left="7150" w:hanging="180"/>
      </w:pPr>
    </w:lvl>
    <w:lvl w:ilvl="6">
      <w:start w:val="1"/>
      <w:numFmt w:val="decimal"/>
      <w:lvlText w:val="%2.%3.%4.%5.%6.%7."/>
      <w:lvlJc w:val="left"/>
      <w:pPr>
        <w:ind w:left="7870" w:hanging="360"/>
      </w:pPr>
    </w:lvl>
    <w:lvl w:ilvl="7">
      <w:start w:val="1"/>
      <w:numFmt w:val="lowerLetter"/>
      <w:lvlText w:val="%2.%3.%4.%5.%6.%7.%8."/>
      <w:lvlJc w:val="left"/>
      <w:pPr>
        <w:ind w:left="8590" w:hanging="360"/>
      </w:pPr>
    </w:lvl>
    <w:lvl w:ilvl="8">
      <w:start w:val="1"/>
      <w:numFmt w:val="lowerRoman"/>
      <w:lvlText w:val="%2.%3.%4.%5.%6.%7.%8.%9."/>
      <w:lvlJc w:val="right"/>
      <w:pPr>
        <w:ind w:left="9310" w:hanging="180"/>
      </w:pPr>
    </w:lvl>
  </w:abstractNum>
  <w:abstractNum w:abstractNumId="1">
    <w:nsid w:val="48772E45"/>
    <w:multiLevelType w:val="multilevel"/>
    <w:tmpl w:val="B2808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435"/>
    <w:rsid w:val="000D1CA7"/>
    <w:rsid w:val="002D0792"/>
    <w:rsid w:val="004D61F0"/>
    <w:rsid w:val="005D4A72"/>
    <w:rsid w:val="008E779D"/>
    <w:rsid w:val="00B53CCE"/>
    <w:rsid w:val="00C328A9"/>
    <w:rsid w:val="00DE2435"/>
    <w:rsid w:val="00F1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162E-1156-40A8-B6E2-4ADE628C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28A9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8A9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28A9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8A9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8A9"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328A9"/>
    <w:pPr>
      <w:spacing w:before="240" w:after="60"/>
      <w:outlineLvl w:val="5"/>
    </w:pPr>
    <w:rPr>
      <w:rFonts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328A9"/>
    <w:pPr>
      <w:spacing w:before="240" w:after="60"/>
      <w:outlineLvl w:val="6"/>
    </w:pPr>
    <w:rPr>
      <w:rFonts w:cs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C328A9"/>
    <w:pPr>
      <w:spacing w:before="240" w:after="60"/>
      <w:outlineLvl w:val="7"/>
    </w:pPr>
    <w:rPr>
      <w:rFonts w:cs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28A9"/>
    <w:pPr>
      <w:spacing w:before="240" w:after="60"/>
      <w:outlineLvl w:val="8"/>
    </w:pPr>
    <w:rPr>
      <w:rFonts w:asciiTheme="majorHAnsi" w:eastAsiaTheme="majorEastAsia" w:hAnsiTheme="majorHAnsi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2435"/>
    <w:pPr>
      <w:tabs>
        <w:tab w:val="left" w:pos="709"/>
      </w:tabs>
      <w:suppressAutoHyphens/>
    </w:pPr>
    <w:rPr>
      <w:rFonts w:ascii="Calibri" w:eastAsia="Times New Roman" w:hAnsi="Calibri" w:cs="Calibri"/>
      <w:sz w:val="24"/>
      <w:szCs w:val="24"/>
      <w:lang w:bidi="ar-SA"/>
    </w:rPr>
  </w:style>
  <w:style w:type="character" w:customStyle="1" w:styleId="Heading1Char">
    <w:name w:val="Heading 1 Char"/>
    <w:basedOn w:val="a0"/>
    <w:rsid w:val="00DE2435"/>
  </w:style>
  <w:style w:type="character" w:customStyle="1" w:styleId="Heading2Char">
    <w:name w:val="Heading 2 Char"/>
    <w:basedOn w:val="a0"/>
    <w:rsid w:val="00DE2435"/>
  </w:style>
  <w:style w:type="character" w:customStyle="1" w:styleId="Heading3Char">
    <w:name w:val="Heading 3 Char"/>
    <w:basedOn w:val="a0"/>
    <w:rsid w:val="00DE2435"/>
  </w:style>
  <w:style w:type="character" w:customStyle="1" w:styleId="Heading4Char">
    <w:name w:val="Heading 4 Char"/>
    <w:basedOn w:val="a0"/>
    <w:rsid w:val="00DE2435"/>
  </w:style>
  <w:style w:type="character" w:customStyle="1" w:styleId="Heading5Char">
    <w:name w:val="Heading 5 Char"/>
    <w:basedOn w:val="a0"/>
    <w:rsid w:val="00DE2435"/>
  </w:style>
  <w:style w:type="character" w:customStyle="1" w:styleId="Heading6Char">
    <w:name w:val="Heading 6 Char"/>
    <w:basedOn w:val="a0"/>
    <w:rsid w:val="00DE2435"/>
  </w:style>
  <w:style w:type="character" w:customStyle="1" w:styleId="Heading7Char">
    <w:name w:val="Heading 7 Char"/>
    <w:basedOn w:val="a0"/>
    <w:rsid w:val="00DE2435"/>
  </w:style>
  <w:style w:type="character" w:customStyle="1" w:styleId="Heading8Char">
    <w:name w:val="Heading 8 Char"/>
    <w:basedOn w:val="a0"/>
    <w:rsid w:val="00DE2435"/>
  </w:style>
  <w:style w:type="character" w:customStyle="1" w:styleId="Heading9Char">
    <w:name w:val="Heading 9 Char"/>
    <w:basedOn w:val="a0"/>
    <w:rsid w:val="00DE2435"/>
  </w:style>
  <w:style w:type="character" w:customStyle="1" w:styleId="TitleChar">
    <w:name w:val="Title Char"/>
    <w:basedOn w:val="a0"/>
    <w:rsid w:val="00DE2435"/>
  </w:style>
  <w:style w:type="character" w:customStyle="1" w:styleId="SubtitleChar">
    <w:name w:val="Subtitle Char"/>
    <w:basedOn w:val="a0"/>
    <w:rsid w:val="00DE2435"/>
  </w:style>
  <w:style w:type="character" w:customStyle="1" w:styleId="a4">
    <w:name w:val="Выделение жирным"/>
    <w:basedOn w:val="a0"/>
    <w:rsid w:val="00DE2435"/>
    <w:rPr>
      <w:b/>
      <w:bCs/>
    </w:rPr>
  </w:style>
  <w:style w:type="character" w:styleId="a5">
    <w:name w:val="Emphasis"/>
    <w:basedOn w:val="a0"/>
    <w:uiPriority w:val="20"/>
    <w:qFormat/>
    <w:rsid w:val="00C328A9"/>
    <w:rPr>
      <w:rFonts w:asciiTheme="minorHAnsi" w:hAnsiTheme="minorHAnsi"/>
      <w:b/>
      <w:i/>
      <w:iCs/>
    </w:rPr>
  </w:style>
  <w:style w:type="character" w:customStyle="1" w:styleId="QuoteChar">
    <w:name w:val="Quote Char"/>
    <w:basedOn w:val="a0"/>
    <w:rsid w:val="00DE2435"/>
  </w:style>
  <w:style w:type="character" w:customStyle="1" w:styleId="IntenseQuoteChar">
    <w:name w:val="Intense Quote Char"/>
    <w:basedOn w:val="a0"/>
    <w:rsid w:val="00DE2435"/>
  </w:style>
  <w:style w:type="character" w:styleId="a6">
    <w:name w:val="Subtle Emphasis"/>
    <w:uiPriority w:val="19"/>
    <w:qFormat/>
    <w:rsid w:val="00C328A9"/>
    <w:rPr>
      <w:i/>
      <w:color w:val="5A5A5A" w:themeColor="text1" w:themeTint="A5"/>
    </w:rPr>
  </w:style>
  <w:style w:type="character" w:styleId="a7">
    <w:name w:val="Intense Emphasis"/>
    <w:basedOn w:val="a0"/>
    <w:uiPriority w:val="21"/>
    <w:qFormat/>
    <w:rsid w:val="00C328A9"/>
    <w:rPr>
      <w:b/>
      <w:i/>
      <w:sz w:val="24"/>
      <w:szCs w:val="24"/>
      <w:u w:val="single"/>
    </w:rPr>
  </w:style>
  <w:style w:type="character" w:styleId="a8">
    <w:name w:val="Subtle Reference"/>
    <w:basedOn w:val="a0"/>
    <w:uiPriority w:val="31"/>
    <w:qFormat/>
    <w:rsid w:val="00C328A9"/>
    <w:rPr>
      <w:sz w:val="24"/>
      <w:szCs w:val="24"/>
      <w:u w:val="single"/>
    </w:rPr>
  </w:style>
  <w:style w:type="character" w:styleId="a9">
    <w:name w:val="Intense Reference"/>
    <w:basedOn w:val="a0"/>
    <w:uiPriority w:val="32"/>
    <w:qFormat/>
    <w:rsid w:val="00C328A9"/>
    <w:rPr>
      <w:b/>
      <w:sz w:val="24"/>
      <w:u w:val="single"/>
    </w:rPr>
  </w:style>
  <w:style w:type="character" w:styleId="aa">
    <w:name w:val="Book Title"/>
    <w:basedOn w:val="a0"/>
    <w:uiPriority w:val="33"/>
    <w:qFormat/>
    <w:rsid w:val="00C328A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b">
    <w:name w:val="Заголовок"/>
    <w:basedOn w:val="a3"/>
    <w:next w:val="ac"/>
    <w:rsid w:val="00DE2435"/>
    <w:pPr>
      <w:keepNext/>
      <w:spacing w:before="240" w:after="60"/>
      <w:jc w:val="center"/>
    </w:pPr>
    <w:rPr>
      <w:rFonts w:ascii="Cambria" w:eastAsia="SimSun" w:hAnsi="Cambria" w:cs="Cambria"/>
      <w:b/>
      <w:bCs/>
      <w:sz w:val="32"/>
      <w:szCs w:val="32"/>
    </w:rPr>
  </w:style>
  <w:style w:type="paragraph" w:styleId="ac">
    <w:name w:val="Body Text"/>
    <w:basedOn w:val="a3"/>
    <w:rsid w:val="00DE2435"/>
    <w:pPr>
      <w:spacing w:after="120"/>
    </w:pPr>
  </w:style>
  <w:style w:type="paragraph" w:styleId="ad">
    <w:name w:val="List"/>
    <w:basedOn w:val="ac"/>
    <w:rsid w:val="00DE2435"/>
    <w:rPr>
      <w:rFonts w:ascii="Arial" w:hAnsi="Arial" w:cs="Mangal"/>
    </w:rPr>
  </w:style>
  <w:style w:type="paragraph" w:styleId="ae">
    <w:name w:val="Title"/>
    <w:basedOn w:val="a"/>
    <w:next w:val="a"/>
    <w:link w:val="af"/>
    <w:uiPriority w:val="10"/>
    <w:qFormat/>
    <w:rsid w:val="00C328A9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32"/>
    </w:rPr>
  </w:style>
  <w:style w:type="paragraph" w:styleId="af0">
    <w:name w:val="index heading"/>
    <w:basedOn w:val="a3"/>
    <w:rsid w:val="00DE2435"/>
    <w:pPr>
      <w:suppressLineNumbers/>
    </w:pPr>
    <w:rPr>
      <w:rFonts w:ascii="Arial" w:hAnsi="Arial" w:cs="Mangal"/>
    </w:rPr>
  </w:style>
  <w:style w:type="paragraph" w:styleId="af1">
    <w:name w:val="Subtitle"/>
    <w:basedOn w:val="a"/>
    <w:next w:val="a"/>
    <w:link w:val="af2"/>
    <w:uiPriority w:val="11"/>
    <w:qFormat/>
    <w:rsid w:val="00C328A9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paragraph" w:styleId="af3">
    <w:name w:val="No Spacing"/>
    <w:basedOn w:val="a"/>
    <w:uiPriority w:val="1"/>
    <w:qFormat/>
    <w:rsid w:val="00C328A9"/>
    <w:rPr>
      <w:rFonts w:cs="Calibri"/>
      <w:szCs w:val="32"/>
    </w:rPr>
  </w:style>
  <w:style w:type="paragraph" w:styleId="af4">
    <w:name w:val="List Paragraph"/>
    <w:basedOn w:val="a"/>
    <w:uiPriority w:val="34"/>
    <w:qFormat/>
    <w:rsid w:val="00C328A9"/>
    <w:pPr>
      <w:ind w:left="720"/>
      <w:contextualSpacing/>
    </w:pPr>
    <w:rPr>
      <w:rFonts w:cs="Calibri"/>
    </w:rPr>
  </w:style>
  <w:style w:type="paragraph" w:styleId="21">
    <w:name w:val="Quote"/>
    <w:basedOn w:val="a"/>
    <w:next w:val="a"/>
    <w:link w:val="22"/>
    <w:uiPriority w:val="29"/>
    <w:qFormat/>
    <w:rsid w:val="00C328A9"/>
    <w:rPr>
      <w:rFonts w:cs="Calibri"/>
      <w:i/>
    </w:rPr>
  </w:style>
  <w:style w:type="paragraph" w:styleId="af5">
    <w:name w:val="Intense Quote"/>
    <w:basedOn w:val="a"/>
    <w:next w:val="a"/>
    <w:link w:val="af6"/>
    <w:uiPriority w:val="30"/>
    <w:qFormat/>
    <w:rsid w:val="00C328A9"/>
    <w:pPr>
      <w:ind w:left="720" w:right="720"/>
    </w:pPr>
    <w:rPr>
      <w:rFonts w:cs="Calibri"/>
      <w:b/>
      <w:i/>
      <w:szCs w:val="22"/>
    </w:rPr>
  </w:style>
  <w:style w:type="paragraph" w:styleId="af7">
    <w:name w:val="TOC Heading"/>
    <w:basedOn w:val="1"/>
    <w:next w:val="a"/>
    <w:uiPriority w:val="39"/>
    <w:unhideWhenUsed/>
    <w:qFormat/>
    <w:rsid w:val="00C328A9"/>
    <w:pPr>
      <w:outlineLvl w:val="9"/>
    </w:pPr>
  </w:style>
  <w:style w:type="character" w:customStyle="1" w:styleId="10">
    <w:name w:val="Заголовок 1 Знак"/>
    <w:basedOn w:val="a0"/>
    <w:link w:val="1"/>
    <w:uiPriority w:val="9"/>
    <w:rsid w:val="00C328A9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28A9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8A9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28A9"/>
    <w:rPr>
      <w:rFonts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8A9"/>
    <w:rPr>
      <w:rFonts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328A9"/>
    <w:rPr>
      <w:rFonts w:cs="Calibri"/>
      <w:b/>
      <w:bCs/>
    </w:rPr>
  </w:style>
  <w:style w:type="character" w:customStyle="1" w:styleId="70">
    <w:name w:val="Заголовок 7 Знак"/>
    <w:basedOn w:val="a0"/>
    <w:link w:val="7"/>
    <w:uiPriority w:val="9"/>
    <w:rsid w:val="00C328A9"/>
    <w:rPr>
      <w:rFonts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28A9"/>
    <w:rPr>
      <w:rFonts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328A9"/>
    <w:rPr>
      <w:rFonts w:asciiTheme="majorHAnsi" w:eastAsiaTheme="majorEastAsia" w:hAnsiTheme="majorHAnsi" w:cs="Cambria"/>
    </w:rPr>
  </w:style>
  <w:style w:type="character" w:customStyle="1" w:styleId="af">
    <w:name w:val="Название Знак"/>
    <w:basedOn w:val="a0"/>
    <w:link w:val="ae"/>
    <w:uiPriority w:val="10"/>
    <w:rsid w:val="00C328A9"/>
    <w:rPr>
      <w:rFonts w:asciiTheme="majorHAnsi" w:eastAsiaTheme="majorEastAsia" w:hAnsiTheme="majorHAnsi" w:cs="Mangal"/>
      <w:b/>
      <w:bCs/>
      <w:kern w:val="28"/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11"/>
    <w:rsid w:val="00C328A9"/>
    <w:rPr>
      <w:rFonts w:asciiTheme="majorHAnsi" w:eastAsiaTheme="majorEastAsia" w:hAnsiTheme="majorHAnsi" w:cs="Cambria"/>
      <w:sz w:val="24"/>
      <w:szCs w:val="24"/>
    </w:rPr>
  </w:style>
  <w:style w:type="character" w:styleId="af8">
    <w:name w:val="Strong"/>
    <w:basedOn w:val="a0"/>
    <w:uiPriority w:val="22"/>
    <w:qFormat/>
    <w:rsid w:val="00C328A9"/>
    <w:rPr>
      <w:b/>
      <w:bCs/>
    </w:rPr>
  </w:style>
  <w:style w:type="character" w:customStyle="1" w:styleId="22">
    <w:name w:val="Цитата 2 Знак"/>
    <w:basedOn w:val="a0"/>
    <w:link w:val="21"/>
    <w:uiPriority w:val="29"/>
    <w:rsid w:val="00C328A9"/>
    <w:rPr>
      <w:rFonts w:cs="Calibri"/>
      <w:i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C328A9"/>
    <w:rPr>
      <w:rFonts w:cs="Calibri"/>
      <w:b/>
      <w:i/>
      <w:sz w:val="24"/>
    </w:rPr>
  </w:style>
  <w:style w:type="paragraph" w:styleId="af9">
    <w:name w:val="header"/>
    <w:basedOn w:val="a"/>
    <w:link w:val="afa"/>
    <w:uiPriority w:val="99"/>
    <w:semiHidden/>
    <w:unhideWhenUsed/>
    <w:rsid w:val="00F1132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F1132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F1132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11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2016-01-18T07:38:00Z</cp:lastPrinted>
  <dcterms:created xsi:type="dcterms:W3CDTF">2013-12-12T06:44:00Z</dcterms:created>
  <dcterms:modified xsi:type="dcterms:W3CDTF">2017-12-05T06:11:00Z</dcterms:modified>
</cp:coreProperties>
</file>