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43" w:rsidRDefault="002F1043" w:rsidP="004408D3">
      <w:pPr>
        <w:widowControl/>
        <w:spacing w:before="206"/>
        <w:rPr>
          <w:b/>
          <w:sz w:val="22"/>
          <w:szCs w:val="22"/>
        </w:rPr>
      </w:pPr>
    </w:p>
    <w:p w:rsidR="002F1043" w:rsidRDefault="002F1043" w:rsidP="002F1043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F1043" w:rsidRDefault="002F1043" w:rsidP="002F104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директора</w:t>
      </w:r>
    </w:p>
    <w:p w:rsidR="002F1043" w:rsidRDefault="002F1043" w:rsidP="002F104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90728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2F1043" w:rsidRDefault="002F1043" w:rsidP="004408D3">
      <w:pPr>
        <w:widowControl/>
        <w:spacing w:before="206"/>
        <w:rPr>
          <w:b/>
          <w:sz w:val="22"/>
          <w:szCs w:val="22"/>
        </w:rPr>
      </w:pPr>
    </w:p>
    <w:p w:rsidR="001C4FD0" w:rsidRPr="002F1043" w:rsidRDefault="004408D3" w:rsidP="00E90728">
      <w:pPr>
        <w:widowControl/>
        <w:spacing w:line="360" w:lineRule="auto"/>
        <w:jc w:val="center"/>
        <w:rPr>
          <w:b/>
          <w:sz w:val="28"/>
          <w:szCs w:val="28"/>
        </w:rPr>
      </w:pPr>
      <w:r w:rsidRPr="002F1043">
        <w:rPr>
          <w:b/>
          <w:sz w:val="28"/>
          <w:szCs w:val="28"/>
        </w:rPr>
        <w:t>Должностная инструкция</w:t>
      </w:r>
    </w:p>
    <w:p w:rsidR="001C4FD0" w:rsidRPr="002F1043" w:rsidRDefault="00CA6DCB" w:rsidP="002F1043">
      <w:pPr>
        <w:widowControl/>
        <w:tabs>
          <w:tab w:val="left" w:leader="underscore" w:pos="6994"/>
        </w:tabs>
        <w:spacing w:line="360" w:lineRule="auto"/>
        <w:jc w:val="center"/>
        <w:rPr>
          <w:sz w:val="28"/>
          <w:szCs w:val="28"/>
        </w:rPr>
      </w:pPr>
      <w:r w:rsidRPr="002F1043">
        <w:rPr>
          <w:b/>
          <w:sz w:val="28"/>
          <w:szCs w:val="28"/>
        </w:rPr>
        <w:t>р</w:t>
      </w:r>
      <w:r w:rsidR="00176F4A" w:rsidRPr="002F1043">
        <w:rPr>
          <w:b/>
          <w:sz w:val="28"/>
          <w:szCs w:val="28"/>
        </w:rPr>
        <w:t>абочего по обслужив</w:t>
      </w:r>
      <w:r w:rsidR="002A6FD4">
        <w:rPr>
          <w:b/>
          <w:sz w:val="28"/>
          <w:szCs w:val="28"/>
        </w:rPr>
        <w:t xml:space="preserve">анию и текущему ремонту здания, </w:t>
      </w:r>
      <w:r w:rsidR="00176F4A" w:rsidRPr="002F1043">
        <w:rPr>
          <w:b/>
          <w:sz w:val="28"/>
          <w:szCs w:val="28"/>
        </w:rPr>
        <w:t>сооружений и оборудования</w:t>
      </w:r>
    </w:p>
    <w:p w:rsidR="001C4FD0" w:rsidRPr="002F1043" w:rsidRDefault="00CA6DCB" w:rsidP="002F1043">
      <w:pPr>
        <w:widowControl/>
        <w:spacing w:line="360" w:lineRule="auto"/>
        <w:jc w:val="both"/>
        <w:rPr>
          <w:b/>
          <w:sz w:val="28"/>
          <w:szCs w:val="28"/>
          <w:u w:val="single"/>
        </w:rPr>
      </w:pPr>
      <w:r w:rsidRPr="002F1043">
        <w:rPr>
          <w:b/>
          <w:sz w:val="28"/>
          <w:szCs w:val="28"/>
          <w:u w:val="single"/>
        </w:rPr>
        <w:t>1.О</w:t>
      </w:r>
      <w:r w:rsidR="00176F4A" w:rsidRPr="002F1043">
        <w:rPr>
          <w:b/>
          <w:sz w:val="28"/>
          <w:szCs w:val="28"/>
          <w:u w:val="single"/>
        </w:rPr>
        <w:t>бщие положения.</w:t>
      </w:r>
    </w:p>
    <w:p w:rsidR="001D677B" w:rsidRPr="002F1043" w:rsidRDefault="001D677B" w:rsidP="002F1043">
      <w:pPr>
        <w:widowControl/>
        <w:spacing w:line="360" w:lineRule="auto"/>
        <w:jc w:val="both"/>
        <w:rPr>
          <w:b/>
          <w:sz w:val="28"/>
          <w:szCs w:val="28"/>
        </w:rPr>
      </w:pPr>
      <w:r w:rsidRPr="002F1043">
        <w:rPr>
          <w:sz w:val="28"/>
          <w:szCs w:val="28"/>
        </w:rPr>
        <w:t>1.1.Настоящая инструкция разработана на основе тарифно-квалификационных характеристик профессии «Рабочий по комплексному</w:t>
      </w:r>
      <w:r w:rsidR="00DB5470">
        <w:rPr>
          <w:sz w:val="28"/>
          <w:szCs w:val="28"/>
        </w:rPr>
        <w:t xml:space="preserve"> обслуживанию и ремонту зданий»</w:t>
      </w:r>
      <w:r w:rsidRPr="002F1043">
        <w:rPr>
          <w:sz w:val="28"/>
          <w:szCs w:val="28"/>
        </w:rPr>
        <w:t>, утвержденных Постановлением Министерства труда РФ от 24 декабря 1992 г. № 60.</w:t>
      </w:r>
    </w:p>
    <w:p w:rsidR="008D041A" w:rsidRPr="002F1043" w:rsidRDefault="0053606E" w:rsidP="002F1043">
      <w:pPr>
        <w:widowControl/>
        <w:tabs>
          <w:tab w:val="left" w:pos="394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1.2.</w:t>
      </w:r>
      <w:r w:rsidR="00176F4A" w:rsidRPr="002F1043">
        <w:rPr>
          <w:sz w:val="28"/>
          <w:szCs w:val="28"/>
        </w:rPr>
        <w:t>В своей работе руководствуется</w:t>
      </w:r>
      <w:r w:rsidR="00647D4C" w:rsidRPr="002F1043">
        <w:rPr>
          <w:sz w:val="28"/>
          <w:szCs w:val="28"/>
        </w:rPr>
        <w:t xml:space="preserve"> Положением о структурном подразделении</w:t>
      </w:r>
      <w:r w:rsidR="00176F4A" w:rsidRPr="002F1043">
        <w:rPr>
          <w:sz w:val="28"/>
          <w:szCs w:val="28"/>
        </w:rPr>
        <w:t>, правилами внутреннего распорядка</w:t>
      </w:r>
      <w:r w:rsidR="001D677B" w:rsidRPr="002F1043">
        <w:rPr>
          <w:sz w:val="28"/>
          <w:szCs w:val="28"/>
        </w:rPr>
        <w:t>,</w:t>
      </w:r>
      <w:r w:rsidR="00176F4A" w:rsidRPr="002F1043">
        <w:rPr>
          <w:sz w:val="28"/>
          <w:szCs w:val="28"/>
        </w:rPr>
        <w:t xml:space="preserve"> приказами и распоряжениями заведующего.</w:t>
      </w:r>
      <w:r w:rsidR="00DB5470">
        <w:rPr>
          <w:sz w:val="28"/>
          <w:szCs w:val="28"/>
        </w:rPr>
        <w:t xml:space="preserve"> </w:t>
      </w:r>
      <w:r w:rsidR="001D677B" w:rsidRPr="002F1043">
        <w:rPr>
          <w:sz w:val="28"/>
          <w:szCs w:val="28"/>
        </w:rPr>
        <w:t>В своей работе руководствуется правилами безопасности при выполнении уборочных, ремонтно-строительных, слесарных, электротехнических и сварочных работ, общими правилами и нормами охраны труда, производственной санитарии и противопо</w:t>
      </w:r>
      <w:r w:rsidRPr="002F1043">
        <w:rPr>
          <w:sz w:val="28"/>
          <w:szCs w:val="28"/>
        </w:rPr>
        <w:t>жарной защиты.</w:t>
      </w:r>
    </w:p>
    <w:p w:rsidR="001C4FD0" w:rsidRPr="002F1043" w:rsidRDefault="0053606E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1.3.</w:t>
      </w:r>
      <w:r w:rsidR="00176F4A" w:rsidRPr="002F1043">
        <w:rPr>
          <w:sz w:val="28"/>
          <w:szCs w:val="28"/>
        </w:rPr>
        <w:t>Назначение, перемещение и увольнение рабочего по обслуживанию и текущему ремонту здания, сооружений и оборудования осуществляется приказом</w:t>
      </w:r>
      <w:r w:rsidR="00647D4C" w:rsidRPr="002F1043">
        <w:rPr>
          <w:sz w:val="28"/>
          <w:szCs w:val="28"/>
        </w:rPr>
        <w:t xml:space="preserve"> директора ГБОУ СОШ №10 </w:t>
      </w:r>
      <w:r w:rsidR="00176F4A" w:rsidRPr="002F1043">
        <w:rPr>
          <w:sz w:val="28"/>
          <w:szCs w:val="28"/>
        </w:rPr>
        <w:t>.</w:t>
      </w:r>
    </w:p>
    <w:p w:rsidR="001C4FD0" w:rsidRPr="002F1043" w:rsidRDefault="0053606E" w:rsidP="002F1043">
      <w:pPr>
        <w:widowControl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1.4.</w:t>
      </w:r>
      <w:r w:rsidR="00176F4A" w:rsidRPr="002F1043">
        <w:rPr>
          <w:sz w:val="28"/>
          <w:szCs w:val="28"/>
        </w:rPr>
        <w:t>Рабочий по обслуживанию и текущему ремонту здания, сооружений и оборудования непосредственно подчиняется и выполняет рекомендации заведующего</w:t>
      </w:r>
      <w:r w:rsidRPr="002F1043">
        <w:rPr>
          <w:sz w:val="28"/>
          <w:szCs w:val="28"/>
        </w:rPr>
        <w:t xml:space="preserve"> д/с</w:t>
      </w:r>
      <w:r w:rsidR="00176F4A" w:rsidRPr="002F1043">
        <w:rPr>
          <w:sz w:val="28"/>
          <w:szCs w:val="28"/>
        </w:rPr>
        <w:t>, завхоза.</w:t>
      </w:r>
    </w:p>
    <w:p w:rsidR="0053606E" w:rsidRPr="002F1043" w:rsidRDefault="0053606E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1.5.</w:t>
      </w:r>
      <w:r w:rsidR="00124A9F" w:rsidRPr="002F1043">
        <w:rPr>
          <w:sz w:val="28"/>
          <w:szCs w:val="28"/>
        </w:rPr>
        <w:t>Квалификационные требования - п</w:t>
      </w:r>
      <w:r w:rsidRPr="002F1043">
        <w:rPr>
          <w:sz w:val="28"/>
          <w:szCs w:val="28"/>
        </w:rPr>
        <w:t>олное или базовое общее среднее образование. Профессионально-техническое образование. Повышение квалификации. Стаж работы по профессии рабочего по комплексному обслуживанию и ремонту зданий 3 разряда - не менее 1 года. </w:t>
      </w:r>
    </w:p>
    <w:p w:rsidR="0053606E" w:rsidRPr="002F1043" w:rsidRDefault="0053606E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 xml:space="preserve">1.6.Работает в режиме нормированного рабочего дня по графику, составленному исходя из 40-часовой рабочей недели и утвержденному директором ГБОУ СОШ №10. </w:t>
      </w:r>
    </w:p>
    <w:p w:rsidR="0053606E" w:rsidRPr="002F1043" w:rsidRDefault="0053606E" w:rsidP="002F1043">
      <w:pPr>
        <w:widowControl/>
        <w:tabs>
          <w:tab w:val="left" w:pos="379"/>
        </w:tabs>
        <w:spacing w:line="360" w:lineRule="auto"/>
        <w:rPr>
          <w:sz w:val="28"/>
          <w:szCs w:val="28"/>
        </w:rPr>
      </w:pPr>
      <w:r w:rsidRPr="002F1043">
        <w:rPr>
          <w:sz w:val="28"/>
          <w:szCs w:val="28"/>
        </w:rPr>
        <w:lastRenderedPageBreak/>
        <w:t>1.7.Основн</w:t>
      </w:r>
      <w:r w:rsidR="00224B51" w:rsidRPr="002F1043">
        <w:rPr>
          <w:sz w:val="28"/>
          <w:szCs w:val="28"/>
        </w:rPr>
        <w:t>ыми направлениями деятельности р</w:t>
      </w:r>
      <w:r w:rsidRPr="002F1043">
        <w:rPr>
          <w:sz w:val="28"/>
          <w:szCs w:val="28"/>
        </w:rPr>
        <w:t xml:space="preserve">абочего по обслуживанию здания являются: </w:t>
      </w:r>
      <w:r w:rsidRPr="002F1043">
        <w:rPr>
          <w:sz w:val="28"/>
          <w:szCs w:val="28"/>
        </w:rPr>
        <w:br/>
        <w:t xml:space="preserve">поддержание в надлежащего состоянии здания и территории д/с; </w:t>
      </w:r>
      <w:r w:rsidRPr="002F1043">
        <w:rPr>
          <w:sz w:val="28"/>
          <w:szCs w:val="28"/>
        </w:rPr>
        <w:br/>
        <w:t xml:space="preserve">поддержание в рабочем состоянии систем центрального отопления, водоснабжения, вентиляции, кондиционирования воздуха и тому подобного оборудования, обеспечивающего нормальную работу д/с; </w:t>
      </w:r>
      <w:r w:rsidRPr="002F1043">
        <w:rPr>
          <w:sz w:val="28"/>
          <w:szCs w:val="28"/>
        </w:rPr>
        <w:br/>
        <w:t>проведение текущих ремонтных работ разного профиля.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1.8.</w:t>
      </w:r>
      <w:r w:rsidR="00176F4A" w:rsidRPr="002F1043">
        <w:rPr>
          <w:sz w:val="28"/>
          <w:szCs w:val="28"/>
        </w:rPr>
        <w:t xml:space="preserve"> Должен знать.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 xml:space="preserve">- </w:t>
      </w:r>
      <w:r w:rsidR="00176F4A" w:rsidRPr="002F1043">
        <w:rPr>
          <w:sz w:val="28"/>
          <w:szCs w:val="28"/>
        </w:rPr>
        <w:t>Правила внутреннего трудового распорядка;</w:t>
      </w:r>
    </w:p>
    <w:p w:rsidR="00BC4C1B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 xml:space="preserve">- </w:t>
      </w:r>
      <w:r w:rsidR="00176F4A" w:rsidRPr="002F1043">
        <w:rPr>
          <w:sz w:val="28"/>
          <w:szCs w:val="28"/>
        </w:rPr>
        <w:t>Правила и нормы охраны труда и противопожарной защиты;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  <w:u w:val="single"/>
        </w:rPr>
      </w:pPr>
      <w:r w:rsidRPr="002F1043">
        <w:rPr>
          <w:b/>
          <w:sz w:val="28"/>
          <w:szCs w:val="28"/>
          <w:u w:val="single"/>
        </w:rPr>
        <w:t>2</w:t>
      </w:r>
      <w:r w:rsidR="00176F4A" w:rsidRPr="002F1043">
        <w:rPr>
          <w:b/>
          <w:sz w:val="28"/>
          <w:szCs w:val="28"/>
          <w:u w:val="single"/>
        </w:rPr>
        <w:t>. Обязанности.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.1.</w:t>
      </w:r>
      <w:r w:rsidR="00176F4A" w:rsidRPr="002F1043">
        <w:rPr>
          <w:sz w:val="28"/>
          <w:szCs w:val="28"/>
        </w:rPr>
        <w:t>Принимает от сотрудников заявки на ремонт.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.2.</w:t>
      </w:r>
      <w:r w:rsidR="00176F4A" w:rsidRPr="002F1043">
        <w:rPr>
          <w:sz w:val="28"/>
          <w:szCs w:val="28"/>
        </w:rPr>
        <w:t>Осуществляет мелкий ремонт мебели.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.3.</w:t>
      </w:r>
      <w:r w:rsidR="00176F4A" w:rsidRPr="002F1043">
        <w:rPr>
          <w:sz w:val="28"/>
          <w:szCs w:val="28"/>
        </w:rPr>
        <w:t>Заменят стекла в окнах.</w:t>
      </w:r>
    </w:p>
    <w:p w:rsidR="00CA6DCB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.4.</w:t>
      </w:r>
      <w:r w:rsidR="00176F4A" w:rsidRPr="002F1043">
        <w:rPr>
          <w:sz w:val="28"/>
          <w:szCs w:val="28"/>
        </w:rPr>
        <w:t>Врезает, ремонтирует замки.</w:t>
      </w:r>
    </w:p>
    <w:p w:rsidR="001C4FD0" w:rsidRPr="002F1043" w:rsidRDefault="004408D3" w:rsidP="002F1043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.5.</w:t>
      </w:r>
      <w:r w:rsidR="00176F4A" w:rsidRPr="002F1043">
        <w:rPr>
          <w:sz w:val="28"/>
          <w:szCs w:val="28"/>
        </w:rPr>
        <w:t>Следит за состоянием оборудования на участке, полов и кровель на верандах. Осуществляет их ремонт.</w:t>
      </w:r>
    </w:p>
    <w:p w:rsidR="001C4FD0" w:rsidRPr="002F1043" w:rsidRDefault="004408D3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.6.</w:t>
      </w:r>
      <w:r w:rsidR="00176F4A" w:rsidRPr="002F1043">
        <w:rPr>
          <w:sz w:val="28"/>
          <w:szCs w:val="28"/>
        </w:rPr>
        <w:t>Изготавливает небольшие пособия для методического, музыкальных кабинетов, физкультурного зала, для возрастных групп.</w:t>
      </w:r>
    </w:p>
    <w:p w:rsidR="00CD497B" w:rsidRPr="002F1043" w:rsidRDefault="004408D3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.7.</w:t>
      </w:r>
      <w:r w:rsidR="0053606E" w:rsidRPr="002F1043">
        <w:rPr>
          <w:sz w:val="28"/>
          <w:szCs w:val="28"/>
        </w:rPr>
        <w:t>Проходит бесплатные периодич</w:t>
      </w:r>
      <w:r w:rsidR="00CD497B" w:rsidRPr="002F1043">
        <w:rPr>
          <w:sz w:val="28"/>
          <w:szCs w:val="28"/>
        </w:rPr>
        <w:t xml:space="preserve">еские медицинские осмотры. </w:t>
      </w:r>
    </w:p>
    <w:p w:rsidR="004408D3" w:rsidRPr="002F1043" w:rsidRDefault="004408D3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2</w:t>
      </w:r>
      <w:r w:rsidR="005D4EA7" w:rsidRPr="002F1043">
        <w:rPr>
          <w:sz w:val="28"/>
          <w:szCs w:val="28"/>
        </w:rPr>
        <w:t>.8.</w:t>
      </w:r>
      <w:r w:rsidR="0053606E" w:rsidRPr="002F1043">
        <w:rPr>
          <w:sz w:val="28"/>
          <w:szCs w:val="28"/>
        </w:rPr>
        <w:t>Соблюдает этические нормы поведения в образовательном учреждении.</w:t>
      </w:r>
    </w:p>
    <w:p w:rsidR="004408D3" w:rsidRPr="002F1043" w:rsidRDefault="004408D3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b/>
          <w:sz w:val="28"/>
          <w:szCs w:val="28"/>
          <w:u w:val="single"/>
        </w:rPr>
        <w:t>3</w:t>
      </w:r>
      <w:r w:rsidR="000179BA" w:rsidRPr="002F1043">
        <w:rPr>
          <w:b/>
          <w:sz w:val="28"/>
          <w:szCs w:val="28"/>
          <w:u w:val="single"/>
        </w:rPr>
        <w:t>.Права</w:t>
      </w:r>
      <w:r w:rsidR="00176F4A" w:rsidRPr="002F1043">
        <w:rPr>
          <w:b/>
          <w:sz w:val="28"/>
          <w:szCs w:val="28"/>
          <w:u w:val="single"/>
        </w:rPr>
        <w:t>.</w:t>
      </w:r>
      <w:r w:rsidR="000179BA" w:rsidRPr="002F1043">
        <w:rPr>
          <w:rFonts w:ascii="Arial" w:hAnsi="Arial" w:cs="Arial"/>
          <w:color w:val="000080"/>
          <w:sz w:val="28"/>
          <w:szCs w:val="28"/>
        </w:rPr>
        <w:br/>
      </w:r>
      <w:r w:rsidRPr="002F1043">
        <w:rPr>
          <w:sz w:val="28"/>
          <w:szCs w:val="28"/>
        </w:rPr>
        <w:t>3</w:t>
      </w:r>
      <w:r w:rsidR="000179BA" w:rsidRPr="002F1043">
        <w:rPr>
          <w:sz w:val="28"/>
          <w:szCs w:val="28"/>
        </w:rPr>
        <w:t>.1.На обеспечение соответствующим оборудованием, инструментами, материалами, индивидуальными средствами защиты и спецоде</w:t>
      </w:r>
      <w:r w:rsidRPr="002F1043">
        <w:rPr>
          <w:sz w:val="28"/>
          <w:szCs w:val="28"/>
        </w:rPr>
        <w:t xml:space="preserve">ждой по установленным нормам; </w:t>
      </w:r>
      <w:r w:rsidRPr="002F1043">
        <w:rPr>
          <w:sz w:val="28"/>
          <w:szCs w:val="28"/>
        </w:rPr>
        <w:br/>
        <w:t>3</w:t>
      </w:r>
      <w:r w:rsidR="000179BA" w:rsidRPr="002F1043">
        <w:rPr>
          <w:sz w:val="28"/>
          <w:szCs w:val="28"/>
        </w:rPr>
        <w:t>.2.Запрещать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0179BA" w:rsidRPr="002F1043" w:rsidRDefault="004408D3" w:rsidP="002F1043">
      <w:pPr>
        <w:widowControl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3</w:t>
      </w:r>
      <w:r w:rsidR="000179BA" w:rsidRPr="002F1043">
        <w:rPr>
          <w:sz w:val="28"/>
          <w:szCs w:val="28"/>
        </w:rPr>
        <w:t>.3.Участвовать в работе образовательного учреждения в порядке, определенным Уставом;</w:t>
      </w:r>
    </w:p>
    <w:p w:rsidR="001C4FD0" w:rsidRPr="002F1043" w:rsidRDefault="004408D3" w:rsidP="002F1043">
      <w:pPr>
        <w:widowControl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3</w:t>
      </w:r>
      <w:r w:rsidR="000179BA" w:rsidRPr="002F1043">
        <w:rPr>
          <w:sz w:val="28"/>
          <w:szCs w:val="28"/>
        </w:rPr>
        <w:t>.4.</w:t>
      </w:r>
      <w:r w:rsidR="00176F4A" w:rsidRPr="002F1043">
        <w:rPr>
          <w:sz w:val="28"/>
          <w:szCs w:val="28"/>
        </w:rPr>
        <w:t>Вносить предложения по совершенствованию своей работы.</w:t>
      </w:r>
    </w:p>
    <w:p w:rsidR="000179BA" w:rsidRPr="002F1043" w:rsidRDefault="004408D3" w:rsidP="002F1043">
      <w:pPr>
        <w:widowControl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lastRenderedPageBreak/>
        <w:t>3</w:t>
      </w:r>
      <w:r w:rsidR="000179BA" w:rsidRPr="002F1043">
        <w:rPr>
          <w:sz w:val="28"/>
          <w:szCs w:val="28"/>
        </w:rPr>
        <w:t>.5.Знакомиться с жалобами и другими документами, содержащими оценку его работы; давать по ним объяснения.</w:t>
      </w:r>
    </w:p>
    <w:p w:rsidR="000179BA" w:rsidRPr="002F1043" w:rsidRDefault="004408D3" w:rsidP="002F1043">
      <w:pPr>
        <w:widowControl/>
        <w:tabs>
          <w:tab w:val="left" w:pos="446"/>
        </w:tabs>
        <w:spacing w:line="360" w:lineRule="auto"/>
        <w:jc w:val="both"/>
        <w:rPr>
          <w:sz w:val="28"/>
          <w:szCs w:val="28"/>
          <w:u w:val="single"/>
        </w:rPr>
      </w:pPr>
      <w:r w:rsidRPr="002F1043">
        <w:rPr>
          <w:b/>
          <w:position w:val="-4"/>
          <w:sz w:val="28"/>
          <w:szCs w:val="28"/>
          <w:u w:val="single"/>
          <w:lang w:eastAsia="en-US"/>
        </w:rPr>
        <w:t>4</w:t>
      </w:r>
      <w:r w:rsidR="00176F4A" w:rsidRPr="002F1043">
        <w:rPr>
          <w:b/>
          <w:position w:val="-4"/>
          <w:sz w:val="28"/>
          <w:szCs w:val="28"/>
          <w:u w:val="single"/>
          <w:lang w:eastAsia="en-US"/>
        </w:rPr>
        <w:t>. Ответственность.</w:t>
      </w:r>
    </w:p>
    <w:p w:rsidR="001C4FD0" w:rsidRPr="002F1043" w:rsidRDefault="004408D3" w:rsidP="002F1043">
      <w:pPr>
        <w:widowControl/>
        <w:tabs>
          <w:tab w:val="left" w:pos="4968"/>
        </w:tabs>
        <w:spacing w:line="360" w:lineRule="auto"/>
        <w:jc w:val="both"/>
        <w:rPr>
          <w:b/>
          <w:position w:val="-4"/>
          <w:sz w:val="28"/>
          <w:szCs w:val="28"/>
          <w:lang w:eastAsia="en-US"/>
        </w:rPr>
      </w:pPr>
      <w:r w:rsidRPr="002F1043">
        <w:rPr>
          <w:sz w:val="28"/>
          <w:szCs w:val="28"/>
        </w:rPr>
        <w:t>4</w:t>
      </w:r>
      <w:r w:rsidR="000179BA" w:rsidRPr="002F1043">
        <w:rPr>
          <w:sz w:val="28"/>
          <w:szCs w:val="28"/>
        </w:rPr>
        <w:t>.1.</w:t>
      </w:r>
      <w:r w:rsidR="00CA6DCB" w:rsidRPr="002F1043">
        <w:rPr>
          <w:sz w:val="28"/>
          <w:szCs w:val="28"/>
        </w:rPr>
        <w:t xml:space="preserve">Рабочий по обслуживанию и текущему ремонту здания, сооружений и оборудования </w:t>
      </w:r>
      <w:r w:rsidR="000179BA" w:rsidRPr="002F1043">
        <w:rPr>
          <w:sz w:val="28"/>
          <w:szCs w:val="28"/>
        </w:rPr>
        <w:t xml:space="preserve">несет </w:t>
      </w:r>
      <w:r w:rsidR="00176F4A" w:rsidRPr="002F1043">
        <w:rPr>
          <w:sz w:val="28"/>
          <w:szCs w:val="28"/>
        </w:rPr>
        <w:t>персональную ответственность за:</w:t>
      </w:r>
    </w:p>
    <w:p w:rsidR="001C4FD0" w:rsidRPr="002F1043" w:rsidRDefault="00176F4A" w:rsidP="002F1043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принятие решений строго в границах своей профессиональной компетенции;</w:t>
      </w:r>
    </w:p>
    <w:p w:rsidR="001C4FD0" w:rsidRPr="002F1043" w:rsidRDefault="00176F4A" w:rsidP="002F1043">
      <w:pPr>
        <w:widowControl/>
        <w:numPr>
          <w:ilvl w:val="0"/>
          <w:numId w:val="4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соблюдение правил ВТР;</w:t>
      </w:r>
    </w:p>
    <w:p w:rsidR="001C4FD0" w:rsidRPr="002F1043" w:rsidRDefault="00176F4A" w:rsidP="002F1043">
      <w:pPr>
        <w:widowControl/>
        <w:numPr>
          <w:ilvl w:val="0"/>
          <w:numId w:val="4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выполнение правил и норм охраны труда и противопожарной защиты;</w:t>
      </w:r>
    </w:p>
    <w:p w:rsidR="001C4FD0" w:rsidRPr="002F1043" w:rsidRDefault="00176F4A" w:rsidP="002F1043">
      <w:pPr>
        <w:widowControl/>
        <w:numPr>
          <w:ilvl w:val="0"/>
          <w:numId w:val="4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своевременное прохождение медицинского осмотра;</w:t>
      </w:r>
    </w:p>
    <w:p w:rsidR="001C4FD0" w:rsidRPr="002F1043" w:rsidRDefault="00176F4A" w:rsidP="002F1043">
      <w:pPr>
        <w:widowControl/>
        <w:numPr>
          <w:ilvl w:val="0"/>
          <w:numId w:val="4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соблюдение графика рабочего времени;</w:t>
      </w:r>
    </w:p>
    <w:p w:rsidR="001C4FD0" w:rsidRPr="002F1043" w:rsidRDefault="00176F4A" w:rsidP="002F1043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бережное отношение к имуществу и материальным ценностям детского сада;</w:t>
      </w:r>
    </w:p>
    <w:p w:rsidR="001C4FD0" w:rsidRPr="002F1043" w:rsidRDefault="00176F4A" w:rsidP="002F1043">
      <w:pPr>
        <w:widowControl/>
        <w:numPr>
          <w:ilvl w:val="0"/>
          <w:numId w:val="4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своевременное выполнение распоряжений администрации;</w:t>
      </w:r>
    </w:p>
    <w:p w:rsidR="000179BA" w:rsidRPr="002F1043" w:rsidRDefault="00176F4A" w:rsidP="002F1043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hanging="142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добросовестное выполнение других обязанностей, предусмотренных настоящей должностной инструкцией.</w:t>
      </w:r>
    </w:p>
    <w:p w:rsidR="00B37920" w:rsidRPr="002F1043" w:rsidRDefault="004408D3" w:rsidP="002F1043">
      <w:pPr>
        <w:widowControl/>
        <w:tabs>
          <w:tab w:val="left" w:pos="2064"/>
        </w:tabs>
        <w:spacing w:line="360" w:lineRule="auto"/>
        <w:jc w:val="both"/>
        <w:rPr>
          <w:sz w:val="28"/>
          <w:szCs w:val="28"/>
        </w:rPr>
      </w:pPr>
      <w:r w:rsidRPr="002F1043">
        <w:rPr>
          <w:sz w:val="28"/>
          <w:szCs w:val="28"/>
        </w:rPr>
        <w:t>4</w:t>
      </w:r>
      <w:r w:rsidR="000179BA" w:rsidRPr="002F1043">
        <w:rPr>
          <w:sz w:val="28"/>
          <w:szCs w:val="28"/>
        </w:rPr>
        <w:t>.2.За неисполнение или ненадлежащее исполнение без уважительных причин Правил вну</w:t>
      </w:r>
      <w:r w:rsidR="00224B51" w:rsidRPr="002F1043">
        <w:rPr>
          <w:sz w:val="28"/>
          <w:szCs w:val="28"/>
        </w:rPr>
        <w:t>треннего трудового распорядка ГБОУ СОШ №10</w:t>
      </w:r>
      <w:r w:rsidR="000179BA" w:rsidRPr="002F1043">
        <w:rPr>
          <w:sz w:val="28"/>
          <w:szCs w:val="28"/>
        </w:rPr>
        <w:t>, законных приказов и распоряжений директора и ины</w:t>
      </w:r>
      <w:r w:rsidR="002B6060" w:rsidRPr="002F1043">
        <w:rPr>
          <w:sz w:val="28"/>
          <w:szCs w:val="28"/>
        </w:rPr>
        <w:t>х локальных актов,  п</w:t>
      </w:r>
      <w:r w:rsidR="00224B51" w:rsidRPr="002F1043">
        <w:rPr>
          <w:sz w:val="28"/>
          <w:szCs w:val="28"/>
        </w:rPr>
        <w:t>ринятых в ГБОУ СОШ №10</w:t>
      </w:r>
      <w:r w:rsidR="000179BA" w:rsidRPr="002F1043">
        <w:rPr>
          <w:sz w:val="28"/>
          <w:szCs w:val="28"/>
        </w:rPr>
        <w:t>, должностных обязанностей, установленных настоящей инструкцией, рабочий по обслуживанию здания несет дисциплинарную ответственность в порядке, определенном трудовым законодатель</w:t>
      </w:r>
      <w:r w:rsidRPr="002F1043">
        <w:rPr>
          <w:sz w:val="28"/>
          <w:szCs w:val="28"/>
        </w:rPr>
        <w:t xml:space="preserve">ством. </w:t>
      </w:r>
      <w:r w:rsidRPr="002F1043">
        <w:rPr>
          <w:sz w:val="28"/>
          <w:szCs w:val="28"/>
        </w:rPr>
        <w:br/>
        <w:t>4</w:t>
      </w:r>
      <w:r w:rsidR="000179BA" w:rsidRPr="002F1043">
        <w:rPr>
          <w:sz w:val="28"/>
          <w:szCs w:val="28"/>
        </w:rPr>
        <w:t>.3</w:t>
      </w:r>
      <w:r w:rsidR="00224B51" w:rsidRPr="002F1043">
        <w:rPr>
          <w:sz w:val="28"/>
          <w:szCs w:val="28"/>
        </w:rPr>
        <w:t>.За виновное причинение ГБОУ СОШ №10</w:t>
      </w:r>
      <w:r w:rsidR="000179BA" w:rsidRPr="002F1043">
        <w:rPr>
          <w:sz w:val="28"/>
          <w:szCs w:val="28"/>
        </w:rPr>
        <w:t xml:space="preserve"> или участникам образовательного процесса ущерба в связи с исполнением (ненадлежащим исполнением) своих должностных обязанностей рабочий по обслуживанию здания несет материальную ответственность в порядке и в пределах, установленных ТК РФ или ГК РФ.</w:t>
      </w:r>
    </w:p>
    <w:p w:rsidR="00BC4C1B" w:rsidRPr="002F1043" w:rsidRDefault="00BC4C1B" w:rsidP="002F1043">
      <w:pPr>
        <w:widowControl/>
        <w:tabs>
          <w:tab w:val="left" w:pos="2064"/>
        </w:tabs>
        <w:spacing w:line="360" w:lineRule="auto"/>
        <w:jc w:val="both"/>
        <w:rPr>
          <w:sz w:val="28"/>
          <w:szCs w:val="28"/>
        </w:rPr>
      </w:pPr>
    </w:p>
    <w:p w:rsidR="00BC4C1B" w:rsidRPr="002F1043" w:rsidRDefault="00BC4C1B" w:rsidP="002F1043">
      <w:pPr>
        <w:widowControl/>
        <w:tabs>
          <w:tab w:val="left" w:pos="2064"/>
        </w:tabs>
        <w:spacing w:line="360" w:lineRule="auto"/>
        <w:jc w:val="both"/>
        <w:rPr>
          <w:sz w:val="28"/>
          <w:szCs w:val="28"/>
        </w:rPr>
      </w:pPr>
    </w:p>
    <w:p w:rsidR="00BC4C1B" w:rsidRPr="004408D3" w:rsidRDefault="009D0176" w:rsidP="004408D3">
      <w:pPr>
        <w:widowControl/>
        <w:tabs>
          <w:tab w:val="left" w:pos="2064"/>
        </w:tabs>
        <w:jc w:val="both"/>
      </w:pPr>
      <w:r w:rsidRPr="009D0176">
        <w:rPr>
          <w:noProof/>
        </w:rPr>
        <w:lastRenderedPageBreak/>
        <w:drawing>
          <wp:inline distT="0" distB="0" distL="0" distR="0">
            <wp:extent cx="5941060" cy="8395301"/>
            <wp:effectExtent l="0" t="0" r="0" b="0"/>
            <wp:docPr id="1" name="Рисунок 1" descr="C:\Users\Пользователь\Desktop\ДИ СКАН\ди рабочего по обсл. 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рабочего по обсл. зд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1B" w:rsidRPr="004408D3" w:rsidSect="00224B51">
      <w:footerReference w:type="default" r:id="rId8"/>
      <w:pgSz w:w="11907" w:h="16839" w:code="9"/>
      <w:pgMar w:top="568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A8" w:rsidRDefault="003224A8">
      <w:r>
        <w:separator/>
      </w:r>
    </w:p>
  </w:endnote>
  <w:endnote w:type="continuationSeparator" w:id="0">
    <w:p w:rsidR="003224A8" w:rsidRDefault="003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516"/>
      <w:docPartObj>
        <w:docPartGallery w:val="Page Numbers (Bottom of Page)"/>
        <w:docPartUnique/>
      </w:docPartObj>
    </w:sdtPr>
    <w:sdtEndPr/>
    <w:sdtContent>
      <w:p w:rsidR="00DB5470" w:rsidRDefault="003224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5470" w:rsidRDefault="00DB5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A8" w:rsidRDefault="003224A8">
      <w:r>
        <w:separator/>
      </w:r>
    </w:p>
  </w:footnote>
  <w:footnote w:type="continuationSeparator" w:id="0">
    <w:p w:rsidR="003224A8" w:rsidRDefault="0032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8E3A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C61C4"/>
    <w:rsid w:val="000179BA"/>
    <w:rsid w:val="00124A9F"/>
    <w:rsid w:val="001405C7"/>
    <w:rsid w:val="00176F4A"/>
    <w:rsid w:val="001B345E"/>
    <w:rsid w:val="001C4FD0"/>
    <w:rsid w:val="001D677B"/>
    <w:rsid w:val="001F1EB9"/>
    <w:rsid w:val="00224B51"/>
    <w:rsid w:val="002A6FD4"/>
    <w:rsid w:val="002B6060"/>
    <w:rsid w:val="002F1043"/>
    <w:rsid w:val="003224A8"/>
    <w:rsid w:val="00370BFA"/>
    <w:rsid w:val="003C0130"/>
    <w:rsid w:val="00417D93"/>
    <w:rsid w:val="004408D3"/>
    <w:rsid w:val="004C61C4"/>
    <w:rsid w:val="0053606E"/>
    <w:rsid w:val="005D4EA7"/>
    <w:rsid w:val="00647D4C"/>
    <w:rsid w:val="00660EB3"/>
    <w:rsid w:val="00795AD1"/>
    <w:rsid w:val="007B601B"/>
    <w:rsid w:val="008D041A"/>
    <w:rsid w:val="008E2FA7"/>
    <w:rsid w:val="009660B6"/>
    <w:rsid w:val="009D0176"/>
    <w:rsid w:val="00A24532"/>
    <w:rsid w:val="00B37920"/>
    <w:rsid w:val="00BC4C1B"/>
    <w:rsid w:val="00C010A3"/>
    <w:rsid w:val="00CA6DCB"/>
    <w:rsid w:val="00CD497B"/>
    <w:rsid w:val="00D03CDC"/>
    <w:rsid w:val="00D41E94"/>
    <w:rsid w:val="00D667E9"/>
    <w:rsid w:val="00DB5470"/>
    <w:rsid w:val="00DD22B3"/>
    <w:rsid w:val="00DD6554"/>
    <w:rsid w:val="00E9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1A295-12FF-4273-A4A5-F82685A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D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53606E"/>
    <w:pPr>
      <w:widowControl/>
      <w:autoSpaceDE/>
      <w:autoSpaceDN/>
      <w:adjustRightInd/>
      <w:spacing w:before="150"/>
      <w:ind w:left="300" w:right="450" w:firstLine="300"/>
    </w:pPr>
    <w:rPr>
      <w:rFonts w:ascii="Arial" w:eastAsia="Times New Roman" w:hAnsi="Arial" w:cs="Arial"/>
      <w:color w:val="000000"/>
      <w:spacing w:val="15"/>
    </w:rPr>
  </w:style>
  <w:style w:type="paragraph" w:customStyle="1" w:styleId="a3">
    <w:name w:val="Базовый"/>
    <w:rsid w:val="002F1043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E9072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5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47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5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47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73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Пользователь</cp:lastModifiedBy>
  <cp:revision>4</cp:revision>
  <cp:lastPrinted>2016-01-18T07:08:00Z</cp:lastPrinted>
  <dcterms:created xsi:type="dcterms:W3CDTF">2012-02-14T09:14:00Z</dcterms:created>
  <dcterms:modified xsi:type="dcterms:W3CDTF">2017-12-05T06:02:00Z</dcterms:modified>
</cp:coreProperties>
</file>